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eastAsi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567690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textAlignment w:val="auto"/>
                              <w:rPr>
                                <w:rFonts w:hint="default" w:ascii="思源黑体 CN Medium" w:hAnsi="思源黑体 CN Medium" w:eastAsia="思源黑体 CN Medium" w:cs="思源黑体 CN Medium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sz w:val="18"/>
                                <w:szCs w:val="18"/>
                                <w:lang w:val="en-US" w:eastAsia="zh-CN"/>
                              </w:rPr>
                              <w:t>·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sz w:val="18"/>
                                <w:szCs w:val="18"/>
                              </w:rPr>
                              <w:t>产品编号：121-40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sz w:val="18"/>
                                <w:szCs w:val="18"/>
                                <w:lang w:val="en-US" w:eastAsia="zh-CN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44.7pt;height:144pt;width:144pt;mso-wrap-style:none;z-index:-251654144;mso-width-relative:page;mso-height-relative:page;" fillcolor="#FFFFFF [3201]" filled="t" stroked="f" coordsize="21600,21600" o:gfxdata="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hgqa2wAAAAoBAAAPAAAAAAAA&#10;AAEAIAAAACIAAABkcnMvZG93bnJldi54bWxQSwECFAAUAAAACACHTuJAZgVgLkgCAACOBAAADgAA&#10;AAAAAAABACAAAAAq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textAlignment w:val="auto"/>
                        <w:rPr>
                          <w:rFonts w:hint="default" w:ascii="思源黑体 CN Medium" w:hAnsi="思源黑体 CN Medium" w:eastAsia="思源黑体 CN Medium" w:cs="思源黑体 CN Medium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sz w:val="18"/>
                          <w:szCs w:val="18"/>
                          <w:lang w:val="en-US" w:eastAsia="zh-CN"/>
                        </w:rPr>
                        <w:t>·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sz w:val="18"/>
                          <w:szCs w:val="18"/>
                        </w:rPr>
                        <w:t>产品编号：121-40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sz w:val="18"/>
                          <w:szCs w:val="18"/>
                          <w:lang w:val="en-US" w:eastAsia="zh-CN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DYCZ-40S型 四板转印电泳仪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思源黑体 CN Medium" w:hAnsi="思源黑体 CN Medium" w:eastAsia="思源黑体 CN Medium" w:cs="思源黑体 CN Medium"/>
          <w:sz w:val="18"/>
          <w:szCs w:val="18"/>
        </w:rPr>
      </w:pPr>
    </w:p>
    <w:p>
      <w:pPr>
        <w:jc w:val="center"/>
        <w:rPr>
          <w:rFonts w:hint="eastAsia" w:ascii="思源黑体 CN Normal" w:hAnsi="思源黑体 CN Normal" w:eastAsia="思源黑体 CN Normal" w:cs="思源黑体 CN Normal"/>
          <w:sz w:val="16"/>
          <w:szCs w:val="16"/>
        </w:rPr>
      </w:pPr>
    </w:p>
    <w:p>
      <w:pPr>
        <w:rPr>
          <w:rFonts w:hint="eastAsia" w:ascii="思源黑体 CN Normal" w:hAnsi="思源黑体 CN Normal" w:eastAsia="思源黑体 CN Normal" w:cs="思源黑体 CN Normal"/>
          <w:sz w:val="16"/>
          <w:szCs w:val="1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146685</wp:posOffset>
            </wp:positionV>
            <wp:extent cx="3476625" cy="2321560"/>
            <wp:effectExtent l="0" t="0" r="9525" b="254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思源黑体 CN Normal" w:hAnsi="思源黑体 CN Normal" w:eastAsia="思源黑体 CN Normal" w:cs="思源黑体 CN Normal"/>
          <w:sz w:val="16"/>
          <w:szCs w:val="16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" w:firstLineChars="50"/>
        <w:textAlignment w:val="auto"/>
        <w:rPr>
          <w:rFonts w:hint="eastAsia" w:ascii="思源黑体 CN Medium" w:hAnsi="思源黑体 CN Medium" w:eastAsia="思源黑体 CN Medium" w:cs="思源黑体 CN Medium"/>
          <w:sz w:val="18"/>
          <w:szCs w:val="18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1085850</wp:posOffset>
                </wp:positionV>
                <wp:extent cx="3132455" cy="1828800"/>
                <wp:effectExtent l="0" t="0" r="10795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产品用途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可与多种型号电泳仪配套使用，如 DYCZ-25E、25D、24KF、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24DN 等。适用于 WesternBlot 等实验中将凝胶电泳的蛋白质分子转印到 PVDF 等薄膜上。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产品特点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★可同时进行四板转印，转印效率高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★注塑成型，坚固耐用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★开盖断电，安全可靠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★采用定制蓝冰冰盒冷却，优化实验效果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★颜色区别的转印夹，便于正确定向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85.5pt;height:144pt;width:246.65pt;mso-wrap-distance-bottom:0pt;mso-wrap-distance-left:9pt;mso-wrap-distance-right:9pt;mso-wrap-distance-top:0pt;z-index:251660288;mso-width-relative:page;mso-height-relative:page;" fillcolor="#FFFFFF [3201]" filled="t" stroked="f" coordsize="21600,21600" o:gfxdata="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4LbObZAAAACgEA&#10;AA8AAAAAAAAAAQAgAAAAIgAAAGRycy9kb3ducmV2LnhtbFBLAQIUABQAAAAIAIdO4kAa1kAiUgIA&#10;AJA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产品用途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可与多种型号电泳仪配套使用，如 DYCZ-25E、25D、24KF、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24DN 等。适用于 WesternBlot 等实验中将凝胶电泳的蛋白质分子转印到 PVDF 等薄膜上。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产品特点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★可同时进行四板转印，转印效率高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★注塑成型，坚固耐用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★开盖断电，安全可靠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★采用定制蓝冰冰盒冷却，优化实验效果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★颜色区别的转印夹，便于正确定向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1070610</wp:posOffset>
                </wp:positionV>
                <wp:extent cx="3152140" cy="4297045"/>
                <wp:effectExtent l="0" t="0" r="10160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429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基本参数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蓝冰盒(L×W×H)：115×85×12mm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转移板(L×W×H)：110×105×12.5mm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支撑体(L×W×H)：120×115×57mm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产品规格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外形尺寸(L×W×H)：200×175×175mm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重量：1.7kg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缓冲液总容量：1400mL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转印孔板规格(W×L)：110×104mm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多孔无纺布面积(W×L)：100×105mm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20"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配置清单</w:t>
                            </w:r>
                          </w:p>
                          <w:tbl>
                            <w:tblPr>
                              <w:tblStyle w:val="2"/>
                              <w:tblW w:w="4709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1"/>
                              <w:gridCol w:w="2370"/>
                              <w:gridCol w:w="113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标配数量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412-5501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电泳仪(下槽)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1个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412-5502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电泳仪(上盖)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1个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144-0014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电泳导线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1副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414-0600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转移支撑体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2个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414-0601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转印孔板总成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4个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414-0905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冰盒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3个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1201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414-0603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凝胶支持纤维垫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8个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55pt;margin-top:84.3pt;height:338.35pt;width:248.2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JlgTjVAAAACgEAAA8AAAAA&#10;AAAAAQAgAAAAIgAAAGRycy9kb3ducmV2LnhtbFBLAQIUABQAAAAIAIdO4kDbBabsUAIAAJA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基本参数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蓝冰盒(L×W×H)：115×85×12mm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转移板(L×W×H)：110×105×12.5mm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支撑体(L×W×H)：120×115×57mm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产品规格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外形尺寸(L×W×H)：200×175×175mm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重量：1.7kg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缓冲液总容量：1400mL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转印孔板规格(W×L)：110×104mm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多孔无纺布面积(W×L)：100×105mm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20"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配置清单</w:t>
                      </w:r>
                    </w:p>
                    <w:tbl>
                      <w:tblPr>
                        <w:tblStyle w:val="2"/>
                        <w:tblW w:w="4709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auto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1"/>
                        <w:gridCol w:w="2370"/>
                        <w:gridCol w:w="113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auto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标配数量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412-5501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电泳仪(下槽)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1个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412-5502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电泳仪(上盖)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1个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144-0014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电泳导线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1副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414-0600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转移支撑体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2个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414-0601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转印孔板总成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4个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414-0905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冰盒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3个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1201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414-0603</w:t>
                            </w:r>
                          </w:p>
                        </w:tc>
                        <w:tc>
                          <w:tcPr>
                            <w:tcW w:w="2370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凝胶支持纤维垫</w:t>
                            </w:r>
                          </w:p>
                        </w:tc>
                        <w:tc>
                          <w:tcPr>
                            <w:tcW w:w="1138" w:type="dxa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8个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type w:val="continuous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4867"/>
    <w:rsid w:val="00D61898"/>
    <w:rsid w:val="013B3203"/>
    <w:rsid w:val="02B32882"/>
    <w:rsid w:val="03523A00"/>
    <w:rsid w:val="039605E8"/>
    <w:rsid w:val="04555859"/>
    <w:rsid w:val="04CC5391"/>
    <w:rsid w:val="04F172DD"/>
    <w:rsid w:val="058C3230"/>
    <w:rsid w:val="05CF51B9"/>
    <w:rsid w:val="06B545DB"/>
    <w:rsid w:val="073F3BD5"/>
    <w:rsid w:val="07A245A1"/>
    <w:rsid w:val="07A42E99"/>
    <w:rsid w:val="08BA49DB"/>
    <w:rsid w:val="09AA1B2E"/>
    <w:rsid w:val="0A185B0E"/>
    <w:rsid w:val="0A6F21F0"/>
    <w:rsid w:val="0AAC2D42"/>
    <w:rsid w:val="0B37286B"/>
    <w:rsid w:val="0B780E31"/>
    <w:rsid w:val="0C247A00"/>
    <w:rsid w:val="0EF653BA"/>
    <w:rsid w:val="12910985"/>
    <w:rsid w:val="159C1150"/>
    <w:rsid w:val="159D73BF"/>
    <w:rsid w:val="17AD29C8"/>
    <w:rsid w:val="18882190"/>
    <w:rsid w:val="188D14AC"/>
    <w:rsid w:val="18DB1362"/>
    <w:rsid w:val="18FC048F"/>
    <w:rsid w:val="1A557D9A"/>
    <w:rsid w:val="1CE02F24"/>
    <w:rsid w:val="1D292FEB"/>
    <w:rsid w:val="1E80456D"/>
    <w:rsid w:val="20813D35"/>
    <w:rsid w:val="20DD7C99"/>
    <w:rsid w:val="21665FD0"/>
    <w:rsid w:val="223018A7"/>
    <w:rsid w:val="22313DF5"/>
    <w:rsid w:val="22FD293D"/>
    <w:rsid w:val="23B60CFA"/>
    <w:rsid w:val="240F79B0"/>
    <w:rsid w:val="24777266"/>
    <w:rsid w:val="24CC7BD3"/>
    <w:rsid w:val="25915CA1"/>
    <w:rsid w:val="26E91DB5"/>
    <w:rsid w:val="27044C82"/>
    <w:rsid w:val="277601C9"/>
    <w:rsid w:val="28EC1A52"/>
    <w:rsid w:val="2909290C"/>
    <w:rsid w:val="291F3E5B"/>
    <w:rsid w:val="29980757"/>
    <w:rsid w:val="29D142C5"/>
    <w:rsid w:val="2D630508"/>
    <w:rsid w:val="2F8E08C8"/>
    <w:rsid w:val="30D10051"/>
    <w:rsid w:val="31934867"/>
    <w:rsid w:val="31CA69F2"/>
    <w:rsid w:val="329F2BEB"/>
    <w:rsid w:val="33DF5F39"/>
    <w:rsid w:val="36595A5C"/>
    <w:rsid w:val="38CB7D41"/>
    <w:rsid w:val="3A781AA9"/>
    <w:rsid w:val="3AA40BC1"/>
    <w:rsid w:val="3AA43087"/>
    <w:rsid w:val="3AFD273C"/>
    <w:rsid w:val="3CC53747"/>
    <w:rsid w:val="3CED4145"/>
    <w:rsid w:val="3D650B92"/>
    <w:rsid w:val="3E5A65D8"/>
    <w:rsid w:val="3E7010CE"/>
    <w:rsid w:val="3F1D4BF6"/>
    <w:rsid w:val="3FBD7899"/>
    <w:rsid w:val="4263414B"/>
    <w:rsid w:val="441126C5"/>
    <w:rsid w:val="44DB5197"/>
    <w:rsid w:val="44E863BB"/>
    <w:rsid w:val="44F91BA2"/>
    <w:rsid w:val="45213A94"/>
    <w:rsid w:val="46C306C7"/>
    <w:rsid w:val="46FA647E"/>
    <w:rsid w:val="484A7735"/>
    <w:rsid w:val="487D1A4B"/>
    <w:rsid w:val="48DF3F23"/>
    <w:rsid w:val="490E49EC"/>
    <w:rsid w:val="4995399E"/>
    <w:rsid w:val="4ABB66A2"/>
    <w:rsid w:val="4AD845AB"/>
    <w:rsid w:val="4AFA2210"/>
    <w:rsid w:val="4BE00C82"/>
    <w:rsid w:val="4BE8230D"/>
    <w:rsid w:val="4C7B3FAE"/>
    <w:rsid w:val="4DE3661A"/>
    <w:rsid w:val="4E0A0EB2"/>
    <w:rsid w:val="4F6C7FA2"/>
    <w:rsid w:val="50754C5A"/>
    <w:rsid w:val="513A72FA"/>
    <w:rsid w:val="534F51ED"/>
    <w:rsid w:val="53D61900"/>
    <w:rsid w:val="53EF2381"/>
    <w:rsid w:val="551D6DDD"/>
    <w:rsid w:val="557F450D"/>
    <w:rsid w:val="562C68A8"/>
    <w:rsid w:val="568365FB"/>
    <w:rsid w:val="57EF3845"/>
    <w:rsid w:val="5A652E7D"/>
    <w:rsid w:val="5B5E0183"/>
    <w:rsid w:val="5B642408"/>
    <w:rsid w:val="5B7B4424"/>
    <w:rsid w:val="5BBA02E4"/>
    <w:rsid w:val="5D0F2AAE"/>
    <w:rsid w:val="5D486FD1"/>
    <w:rsid w:val="5D504718"/>
    <w:rsid w:val="5D7A4519"/>
    <w:rsid w:val="5F2547B1"/>
    <w:rsid w:val="5F497246"/>
    <w:rsid w:val="5FCF2FE5"/>
    <w:rsid w:val="605476C1"/>
    <w:rsid w:val="6234057A"/>
    <w:rsid w:val="64182C46"/>
    <w:rsid w:val="648859F7"/>
    <w:rsid w:val="65FB2532"/>
    <w:rsid w:val="66CB62C5"/>
    <w:rsid w:val="676D3AC0"/>
    <w:rsid w:val="67AB66C6"/>
    <w:rsid w:val="67DE2365"/>
    <w:rsid w:val="69AD522B"/>
    <w:rsid w:val="6AD475DF"/>
    <w:rsid w:val="6C81247A"/>
    <w:rsid w:val="6DF01590"/>
    <w:rsid w:val="6ED71F69"/>
    <w:rsid w:val="70013CBA"/>
    <w:rsid w:val="702D52EF"/>
    <w:rsid w:val="70DF6017"/>
    <w:rsid w:val="735E1F05"/>
    <w:rsid w:val="73705668"/>
    <w:rsid w:val="739E0166"/>
    <w:rsid w:val="74C16137"/>
    <w:rsid w:val="74C61B27"/>
    <w:rsid w:val="74D90C46"/>
    <w:rsid w:val="75D27964"/>
    <w:rsid w:val="78133F7F"/>
    <w:rsid w:val="79982AAE"/>
    <w:rsid w:val="7AC86204"/>
    <w:rsid w:val="7B66733D"/>
    <w:rsid w:val="7B7908D0"/>
    <w:rsid w:val="7C747647"/>
    <w:rsid w:val="7D186D4A"/>
    <w:rsid w:val="7D597FA0"/>
    <w:rsid w:val="7EA407B6"/>
    <w:rsid w:val="7EE74946"/>
    <w:rsid w:val="7F5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LHM"/>
    <w:basedOn w:val="1"/>
    <w:qFormat/>
    <w:uiPriority w:val="0"/>
    <w:pPr>
      <w:spacing w:line="340" w:lineRule="exact"/>
    </w:pPr>
    <w:rPr>
      <w:rFonts w:hint="eastAsia" w:ascii="思源黑体 CN Normal" w:hAnsi="思源黑体 CN Normal" w:eastAsia="思源黑体 CN Normal" w:cs="思源黑体 CN Normal"/>
      <w:sz w:val="18"/>
      <w:szCs w:val="16"/>
    </w:rPr>
  </w:style>
  <w:style w:type="paragraph" w:customStyle="1" w:styleId="5">
    <w:name w:val="标题1-LHM"/>
    <w:basedOn w:val="1"/>
    <w:qFormat/>
    <w:uiPriority w:val="0"/>
    <w:rPr>
      <w:rFonts w:hint="eastAsia" w:ascii="思源黑体 CN Medium" w:hAnsi="思源黑体 CN Medium" w:eastAsia="思源黑体 CN Medium" w:cs="思源黑体 CN Medium"/>
      <w:color w:val="0070C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2021-08-06T02:52:00Z</dcterms:created>
  <dc:creator>Administrator</dc:creator>
  <cp:lastModifiedBy>Administrator</cp:lastModifiedBy>
  <dcterms:modified xsi:type="dcterms:W3CDTF">2021-08-08T09:32:15Z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C67BEFAB58484E05963F068374069FE3</vt:lpwstr>
  </property>
</Properties>
</file>