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ED2F" w14:textId="71ED4203" w:rsidR="00671964" w:rsidRDefault="00A95845">
      <w:pPr>
        <w:pStyle w:val="pStyle2"/>
      </w:pPr>
      <w:r>
        <w:rPr>
          <w:rFonts w:ascii="Helvetica Neue" w:hAnsi="Helvetica Neue" w:cs="Helvetica Neue"/>
          <w:sz w:val="26"/>
          <w:szCs w:val="26"/>
        </w:rPr>
        <w:t>蛋白分子量</w:t>
      </w:r>
      <w:r>
        <w:rPr>
          <w:rFonts w:ascii="Helvetica Neue" w:hAnsi="Helvetica Neue" w:cs="Helvetica Neue" w:hint="eastAsia"/>
          <w:sz w:val="26"/>
          <w:szCs w:val="26"/>
        </w:rPr>
        <w:t>测定</w:t>
      </w:r>
      <w:r w:rsidR="005B63A7" w:rsidRPr="00A95845">
        <w:rPr>
          <w:rFonts w:ascii="Helvetica Neue" w:hAnsi="Helvetica Neue" w:cs="Helvetica Neue" w:hint="eastAsia"/>
          <w:b/>
          <w:sz w:val="26"/>
          <w:szCs w:val="26"/>
        </w:rPr>
        <w:t>送样</w:t>
      </w:r>
      <w:r w:rsidR="007E7619" w:rsidRPr="00A95845">
        <w:rPr>
          <w:rFonts w:ascii="Helvetica Neue" w:hAnsi="Helvetica Neue" w:cs="Helvetica Neue"/>
          <w:b/>
          <w:sz w:val="26"/>
          <w:szCs w:val="26"/>
        </w:rPr>
        <w:t>单</w:t>
      </w:r>
    </w:p>
    <w:tbl>
      <w:tblPr>
        <w:tblStyle w:val="myOwnTableStyle"/>
        <w:tblW w:w="0" w:type="auto"/>
        <w:tblInd w:w="0" w:type="dxa"/>
        <w:tblLook w:val="04A0" w:firstRow="1" w:lastRow="0" w:firstColumn="1" w:lastColumn="0" w:noHBand="0" w:noVBand="1"/>
      </w:tblPr>
      <w:tblGrid>
        <w:gridCol w:w="2119"/>
        <w:gridCol w:w="6855"/>
      </w:tblGrid>
      <w:tr w:rsidR="00671964" w14:paraId="29C2490A" w14:textId="77777777" w:rsidTr="00A95845">
        <w:trPr>
          <w:trHeight w:val="577"/>
        </w:trPr>
        <w:tc>
          <w:tcPr>
            <w:tcW w:w="8974" w:type="dxa"/>
            <w:gridSpan w:val="2"/>
          </w:tcPr>
          <w:p w14:paraId="5AB9ECE7" w14:textId="77777777" w:rsidR="00671964" w:rsidRDefault="007E7619">
            <w:pPr>
              <w:pStyle w:val="pStyle"/>
            </w:pPr>
            <w:r>
              <w:rPr>
                <w:rStyle w:val="rStyle"/>
              </w:rPr>
              <w:t>实验基本信息</w:t>
            </w:r>
          </w:p>
        </w:tc>
      </w:tr>
      <w:tr w:rsidR="00671964" w14:paraId="48F6C7FA" w14:textId="77777777" w:rsidTr="002A2E81">
        <w:tc>
          <w:tcPr>
            <w:tcW w:w="2119" w:type="dxa"/>
          </w:tcPr>
          <w:p w14:paraId="1D78C66C" w14:textId="77777777" w:rsidR="00671964" w:rsidRDefault="007E7619">
            <w:r>
              <w:rPr>
                <w:b/>
                <w:sz w:val="24"/>
                <w:szCs w:val="24"/>
              </w:rPr>
              <w:t>实验项目</w:t>
            </w:r>
          </w:p>
        </w:tc>
        <w:tc>
          <w:tcPr>
            <w:tcW w:w="6855" w:type="dxa"/>
          </w:tcPr>
          <w:p w14:paraId="3D60E325" w14:textId="7CA9C2D8" w:rsidR="00671964" w:rsidRDefault="00A95845" w:rsidP="00EF0F2F">
            <w:r>
              <w:rPr>
                <w:rFonts w:ascii="Helvetica Neue" w:hAnsi="Helvetica Neue" w:cs="Helvetica Neue"/>
                <w:sz w:val="26"/>
                <w:szCs w:val="26"/>
              </w:rPr>
              <w:t>蛋白分子量</w:t>
            </w:r>
            <w:r>
              <w:rPr>
                <w:rFonts w:ascii="Helvetica Neue" w:hAnsi="Helvetica Neue" w:cs="Helvetica Neue" w:hint="eastAsia"/>
                <w:sz w:val="26"/>
                <w:szCs w:val="26"/>
              </w:rPr>
              <w:t>测定</w:t>
            </w:r>
          </w:p>
        </w:tc>
      </w:tr>
      <w:tr w:rsidR="00A500D0" w:rsidRPr="006F1E75" w14:paraId="67019B12" w14:textId="77777777" w:rsidTr="002A2E81">
        <w:tc>
          <w:tcPr>
            <w:tcW w:w="8974" w:type="dxa"/>
            <w:gridSpan w:val="2"/>
          </w:tcPr>
          <w:p w14:paraId="7A342EFA" w14:textId="77777777" w:rsidR="00E87A6B" w:rsidRPr="00E87A6B" w:rsidRDefault="00E87A6B" w:rsidP="00E87A6B">
            <w:pPr>
              <w:pStyle w:val="ab"/>
              <w:spacing w:before="390" w:after="390"/>
              <w:rPr>
                <w:rFonts w:ascii="Arial" w:eastAsiaTheme="minorEastAsia" w:hAnsi="Arial" w:cs="Arial"/>
              </w:rPr>
            </w:pPr>
            <w:r w:rsidRPr="00E87A6B">
              <w:rPr>
                <w:rFonts w:ascii="Arial" w:eastAsiaTheme="minorEastAsia" w:hAnsi="Arial" w:cs="Arial" w:hint="eastAsia"/>
              </w:rPr>
              <w:t>蛋白分子量测定（</w:t>
            </w:r>
            <w:r w:rsidRPr="00E87A6B">
              <w:rPr>
                <w:rFonts w:ascii="Arial" w:eastAsiaTheme="minorEastAsia" w:hAnsi="Arial" w:cs="Arial" w:hint="eastAsia"/>
              </w:rPr>
              <w:t>2W</w:t>
            </w:r>
            <w:r w:rsidRPr="00E87A6B">
              <w:rPr>
                <w:rFonts w:ascii="Arial" w:eastAsiaTheme="minorEastAsia" w:hAnsi="Arial" w:cs="Arial" w:hint="eastAsia"/>
              </w:rPr>
              <w:t>以下的用</w:t>
            </w:r>
            <w:r w:rsidRPr="00E87A6B">
              <w:rPr>
                <w:rFonts w:ascii="Arial" w:eastAsiaTheme="minorEastAsia" w:hAnsi="Arial" w:cs="Arial" w:hint="eastAsia"/>
              </w:rPr>
              <w:t>MALDITOF/</w:t>
            </w:r>
            <w:r w:rsidRPr="00E87A6B">
              <w:rPr>
                <w:rFonts w:ascii="Arial" w:eastAsiaTheme="minorEastAsia" w:hAnsi="Arial" w:cs="Arial" w:hint="eastAsia"/>
              </w:rPr>
              <w:t>，</w:t>
            </w:r>
            <w:r w:rsidRPr="00E87A6B">
              <w:rPr>
                <w:rFonts w:ascii="Arial" w:eastAsiaTheme="minorEastAsia" w:hAnsi="Arial" w:cs="Arial" w:hint="eastAsia"/>
              </w:rPr>
              <w:t>2</w:t>
            </w:r>
            <w:r w:rsidRPr="00E87A6B">
              <w:rPr>
                <w:rFonts w:ascii="Arial" w:eastAsiaTheme="minorEastAsia" w:hAnsi="Arial" w:cs="Arial" w:hint="eastAsia"/>
              </w:rPr>
              <w:t>万以上的用</w:t>
            </w:r>
            <w:r w:rsidRPr="00E87A6B">
              <w:rPr>
                <w:rFonts w:ascii="Arial" w:eastAsiaTheme="minorEastAsia" w:hAnsi="Arial" w:cs="Arial" w:hint="eastAsia"/>
              </w:rPr>
              <w:t>SDS</w:t>
            </w:r>
            <w:r w:rsidRPr="00E87A6B">
              <w:rPr>
                <w:rFonts w:ascii="Arial" w:eastAsiaTheme="minorEastAsia" w:hAnsi="Arial" w:cs="Arial" w:hint="eastAsia"/>
              </w:rPr>
              <w:t>凝胶电泳）</w:t>
            </w:r>
          </w:p>
          <w:p w14:paraId="3EFB2C46" w14:textId="77777777" w:rsidR="00E87A6B" w:rsidRPr="00E87A6B" w:rsidRDefault="00E87A6B" w:rsidP="00E87A6B">
            <w:pPr>
              <w:pStyle w:val="ab"/>
              <w:spacing w:before="390" w:after="390"/>
              <w:rPr>
                <w:rFonts w:ascii="Arial" w:eastAsiaTheme="minorEastAsia" w:hAnsi="Arial" w:cs="Arial"/>
              </w:rPr>
            </w:pPr>
            <w:r w:rsidRPr="00E87A6B">
              <w:rPr>
                <w:rFonts w:ascii="Arial" w:eastAsiaTheme="minorEastAsia" w:hAnsi="Arial" w:cs="Arial" w:hint="eastAsia"/>
              </w:rPr>
              <w:t>SDS</w:t>
            </w:r>
            <w:r w:rsidRPr="00E87A6B">
              <w:rPr>
                <w:rFonts w:ascii="Arial" w:eastAsiaTheme="minorEastAsia" w:hAnsi="Arial" w:cs="Arial" w:hint="eastAsia"/>
              </w:rPr>
              <w:t>是十二烷基硫酸钠的简称，它是一种阴离子表面活性剂，加入到电泳系统中能使蛋白质的氢键和疏水键打开，并结合到蛋白质分子上（在一定条件下，大多数蛋白质与</w:t>
            </w:r>
            <w:r w:rsidRPr="00E87A6B">
              <w:rPr>
                <w:rFonts w:ascii="Arial" w:eastAsiaTheme="minorEastAsia" w:hAnsi="Arial" w:cs="Arial" w:hint="eastAsia"/>
              </w:rPr>
              <w:t>SDS</w:t>
            </w:r>
            <w:r w:rsidRPr="00E87A6B">
              <w:rPr>
                <w:rFonts w:ascii="Arial" w:eastAsiaTheme="minorEastAsia" w:hAnsi="Arial" w:cs="Arial" w:hint="eastAsia"/>
              </w:rPr>
              <w:t>的结合比为</w:t>
            </w:r>
            <w:r w:rsidRPr="00E87A6B">
              <w:rPr>
                <w:rFonts w:ascii="Arial" w:eastAsiaTheme="minorEastAsia" w:hAnsi="Arial" w:cs="Arial" w:hint="eastAsia"/>
              </w:rPr>
              <w:t>1.4gSDS/1g</w:t>
            </w:r>
            <w:r w:rsidRPr="00E87A6B">
              <w:rPr>
                <w:rFonts w:ascii="Arial" w:eastAsiaTheme="minorEastAsia" w:hAnsi="Arial" w:cs="Arial" w:hint="eastAsia"/>
              </w:rPr>
              <w:t>蛋白质），使各种蛋白质</w:t>
            </w:r>
            <w:r w:rsidRPr="00E87A6B">
              <w:rPr>
                <w:rFonts w:ascii="Arial" w:eastAsiaTheme="minorEastAsia" w:hAnsi="Arial" w:cs="Arial" w:hint="eastAsia"/>
              </w:rPr>
              <w:t>-SDS</w:t>
            </w:r>
            <w:r w:rsidRPr="00E87A6B">
              <w:rPr>
                <w:rFonts w:ascii="Arial" w:eastAsiaTheme="minorEastAsia" w:hAnsi="Arial" w:cs="Arial" w:hint="eastAsia"/>
              </w:rPr>
              <w:t>复合物都带上相同密度的负电荷，其数量远远超过了蛋白质分子原有的电荷量，从而使其电泳迁移率只取决于分子大小这一因素，根据标准蛋白质分子量的对数和迁移率所作的标准曲线，可求得未知物的分子量。</w:t>
            </w:r>
          </w:p>
          <w:p w14:paraId="44DE5238" w14:textId="77777777" w:rsidR="00E87A6B" w:rsidRPr="00E87A6B" w:rsidRDefault="00E87A6B" w:rsidP="00E87A6B">
            <w:pPr>
              <w:pStyle w:val="ab"/>
              <w:spacing w:before="390" w:after="390"/>
              <w:rPr>
                <w:rFonts w:ascii="Arial" w:eastAsiaTheme="minorEastAsia" w:hAnsi="Arial" w:cs="Arial"/>
              </w:rPr>
            </w:pPr>
            <w:r w:rsidRPr="00E87A6B">
              <w:rPr>
                <w:rFonts w:ascii="Arial" w:eastAsiaTheme="minorEastAsia" w:hAnsi="Arial" w:cs="Arial" w:hint="eastAsia"/>
              </w:rPr>
              <w:t>优缺点：实验成本较低，仪器设备也相对很简单，一套电泳装置即可。但是精确程度相对较低，好的电泳图谱需要一定的技术。</w:t>
            </w:r>
            <w:r w:rsidRPr="00E87A6B">
              <w:rPr>
                <w:rFonts w:ascii="Arial" w:eastAsiaTheme="minorEastAsia" w:hAnsi="Arial" w:cs="Arial" w:hint="eastAsia"/>
              </w:rPr>
              <w:t> </w:t>
            </w:r>
          </w:p>
          <w:p w14:paraId="2005118D" w14:textId="77777777" w:rsidR="00E87A6B" w:rsidRPr="00E87A6B" w:rsidRDefault="00E87A6B" w:rsidP="00E87A6B">
            <w:pPr>
              <w:pStyle w:val="ab"/>
              <w:spacing w:before="390" w:after="390"/>
              <w:rPr>
                <w:rFonts w:ascii="Arial" w:eastAsiaTheme="minorEastAsia" w:hAnsi="Arial" w:cs="Arial"/>
              </w:rPr>
            </w:pPr>
            <w:r w:rsidRPr="00E87A6B">
              <w:rPr>
                <w:rFonts w:ascii="Arial" w:eastAsiaTheme="minorEastAsia" w:hAnsi="Arial" w:cs="Arial" w:hint="eastAsia"/>
              </w:rPr>
              <w:t>基质辅助激光解吸电离质谱技术（</w:t>
            </w:r>
            <w:r w:rsidRPr="00E87A6B">
              <w:rPr>
                <w:rFonts w:ascii="Arial" w:eastAsiaTheme="minorEastAsia" w:hAnsi="Arial" w:cs="Arial" w:hint="eastAsia"/>
              </w:rPr>
              <w:t>MALDI-MS</w:t>
            </w:r>
            <w:r w:rsidRPr="00E87A6B">
              <w:rPr>
                <w:rFonts w:ascii="Arial" w:eastAsiaTheme="minorEastAsia" w:hAnsi="Arial" w:cs="Arial" w:hint="eastAsia"/>
              </w:rPr>
              <w:t>）是将待测物悬浮或溶解在一个基体中，基体与待测物形成混晶，当基体吸收激光的能量后，均匀传递给待测物，使待测物瞬间气化并离子化。基体的作用在于保护待测物不会因过强的激光能量导致化合物被破坏。</w:t>
            </w:r>
            <w:r w:rsidRPr="00E87A6B">
              <w:rPr>
                <w:rFonts w:ascii="Arial" w:eastAsiaTheme="minorEastAsia" w:hAnsi="Arial" w:cs="Arial" w:hint="eastAsia"/>
              </w:rPr>
              <w:t>MALDI</w:t>
            </w:r>
            <w:r w:rsidRPr="00E87A6B">
              <w:rPr>
                <w:rFonts w:ascii="Arial" w:eastAsiaTheme="minorEastAsia" w:hAnsi="Arial" w:cs="Arial" w:hint="eastAsia"/>
              </w:rPr>
              <w:t>的原理是用激光照射样品与基质形成的共结晶薄膜，基质从激光中吸收能量传递给生物分子，而电离过程中将质子转移到生物分子或从生物分子得到质子，而使生物分子电离的过程。</w:t>
            </w:r>
            <w:r w:rsidRPr="00E87A6B">
              <w:rPr>
                <w:rFonts w:ascii="Arial" w:eastAsiaTheme="minorEastAsia" w:hAnsi="Arial" w:cs="Arial" w:hint="eastAsia"/>
              </w:rPr>
              <w:t>TOF</w:t>
            </w:r>
            <w:r w:rsidRPr="00E87A6B">
              <w:rPr>
                <w:rFonts w:ascii="Arial" w:eastAsiaTheme="minorEastAsia" w:hAnsi="Arial" w:cs="Arial" w:hint="eastAsia"/>
              </w:rPr>
              <w:t>的原理是离子在电场作用下加速飞过飞行管道，根据到达检测器的飞行时间不同而被检测即测定离子的质荷比（</w:t>
            </w:r>
            <w:r w:rsidRPr="00E87A6B">
              <w:rPr>
                <w:rFonts w:ascii="Arial" w:eastAsiaTheme="minorEastAsia" w:hAnsi="Arial" w:cs="Arial" w:hint="eastAsia"/>
              </w:rPr>
              <w:t>M/Z</w:t>
            </w:r>
            <w:r w:rsidRPr="00E87A6B">
              <w:rPr>
                <w:rFonts w:ascii="Arial" w:eastAsiaTheme="minorEastAsia" w:hAnsi="Arial" w:cs="Arial" w:hint="eastAsia"/>
              </w:rPr>
              <w:t>）与离子的飞行时间成正比，检测离子。</w:t>
            </w:r>
          </w:p>
          <w:p w14:paraId="7D7F1494" w14:textId="77777777" w:rsidR="00E87A6B" w:rsidRPr="00E87A6B" w:rsidRDefault="00E87A6B" w:rsidP="00E87A6B">
            <w:pPr>
              <w:pStyle w:val="ab"/>
              <w:spacing w:before="390" w:after="390"/>
              <w:rPr>
                <w:rFonts w:ascii="Arial" w:eastAsiaTheme="minorEastAsia" w:hAnsi="Arial" w:cs="Arial"/>
              </w:rPr>
            </w:pPr>
            <w:r w:rsidRPr="00E87A6B">
              <w:rPr>
                <w:rFonts w:ascii="Arial" w:eastAsiaTheme="minorEastAsia" w:hAnsi="Arial" w:cs="Arial" w:hint="eastAsia"/>
              </w:rPr>
              <w:t>优缺点：（</w:t>
            </w:r>
            <w:r w:rsidRPr="00E87A6B">
              <w:rPr>
                <w:rFonts w:ascii="Arial" w:eastAsiaTheme="minorEastAsia" w:hAnsi="Arial" w:cs="Arial" w:hint="eastAsia"/>
              </w:rPr>
              <w:t>1</w:t>
            </w:r>
            <w:r w:rsidRPr="00E87A6B">
              <w:rPr>
                <w:rFonts w:ascii="Arial" w:eastAsiaTheme="minorEastAsia" w:hAnsi="Arial" w:cs="Arial" w:hint="eastAsia"/>
              </w:rPr>
              <w:t>）同</w:t>
            </w:r>
            <w:r w:rsidRPr="00E87A6B">
              <w:rPr>
                <w:rFonts w:ascii="Arial" w:eastAsiaTheme="minorEastAsia" w:hAnsi="Arial" w:cs="Arial" w:hint="eastAsia"/>
              </w:rPr>
              <w:t xml:space="preserve">ESI-MS </w:t>
            </w:r>
            <w:r w:rsidRPr="00E87A6B">
              <w:rPr>
                <w:rFonts w:ascii="Arial" w:eastAsiaTheme="minorEastAsia" w:hAnsi="Arial" w:cs="Arial" w:hint="eastAsia"/>
              </w:rPr>
              <w:t>一样对样品的消耗很少；（</w:t>
            </w:r>
            <w:r w:rsidRPr="00E87A6B">
              <w:rPr>
                <w:rFonts w:ascii="Arial" w:eastAsiaTheme="minorEastAsia" w:hAnsi="Arial" w:cs="Arial" w:hint="eastAsia"/>
              </w:rPr>
              <w:t>2</w:t>
            </w:r>
            <w:r w:rsidRPr="00E87A6B">
              <w:rPr>
                <w:rFonts w:ascii="Arial" w:eastAsiaTheme="minorEastAsia" w:hAnsi="Arial" w:cs="Arial" w:hint="eastAsia"/>
              </w:rPr>
              <w:t>）随着质量分析器的不断改进、新的基质的不断发现和应用以及延迟萃取技术的使用，使得</w:t>
            </w:r>
            <w:r w:rsidRPr="00E87A6B">
              <w:rPr>
                <w:rFonts w:ascii="Arial" w:eastAsiaTheme="minorEastAsia" w:hAnsi="Arial" w:cs="Arial" w:hint="eastAsia"/>
              </w:rPr>
              <w:t xml:space="preserve">MALDI-MS </w:t>
            </w:r>
            <w:r w:rsidRPr="00E87A6B">
              <w:rPr>
                <w:rFonts w:ascii="Arial" w:eastAsiaTheme="minorEastAsia" w:hAnsi="Arial" w:cs="Arial" w:hint="eastAsia"/>
              </w:rPr>
              <w:t>的最高分辨率不断提高，甚至超过</w:t>
            </w:r>
            <w:r w:rsidRPr="00E87A6B">
              <w:rPr>
                <w:rFonts w:ascii="Arial" w:eastAsiaTheme="minorEastAsia" w:hAnsi="Arial" w:cs="Arial" w:hint="eastAsia"/>
              </w:rPr>
              <w:t>ESI-MS</w:t>
            </w:r>
            <w:r w:rsidRPr="00E87A6B">
              <w:rPr>
                <w:rFonts w:ascii="Arial" w:eastAsiaTheme="minorEastAsia" w:hAnsi="Arial" w:cs="Arial" w:hint="eastAsia"/>
              </w:rPr>
              <w:t>；（</w:t>
            </w:r>
            <w:r w:rsidRPr="00E87A6B">
              <w:rPr>
                <w:rFonts w:ascii="Arial" w:eastAsiaTheme="minorEastAsia" w:hAnsi="Arial" w:cs="Arial" w:hint="eastAsia"/>
              </w:rPr>
              <w:t>3</w:t>
            </w:r>
            <w:r w:rsidRPr="00E87A6B">
              <w:rPr>
                <w:rFonts w:ascii="Arial" w:eastAsiaTheme="minorEastAsia" w:hAnsi="Arial" w:cs="Arial" w:hint="eastAsia"/>
              </w:rPr>
              <w:t>）</w:t>
            </w:r>
            <w:r w:rsidRPr="00E87A6B">
              <w:rPr>
                <w:rFonts w:ascii="Arial" w:eastAsiaTheme="minorEastAsia" w:hAnsi="Arial" w:cs="Arial" w:hint="eastAsia"/>
              </w:rPr>
              <w:t xml:space="preserve">MALDI-MS </w:t>
            </w:r>
            <w:r w:rsidRPr="00E87A6B">
              <w:rPr>
                <w:rFonts w:ascii="Arial" w:eastAsiaTheme="minorEastAsia" w:hAnsi="Arial" w:cs="Arial" w:hint="eastAsia"/>
              </w:rPr>
              <w:t>单</w:t>
            </w:r>
            <w:proofErr w:type="gramStart"/>
            <w:r w:rsidRPr="00E87A6B">
              <w:rPr>
                <w:rFonts w:ascii="Arial" w:eastAsiaTheme="minorEastAsia" w:hAnsi="Arial" w:cs="Arial" w:hint="eastAsia"/>
              </w:rPr>
              <w:t>电荷峰占主要</w:t>
            </w:r>
            <w:proofErr w:type="gramEnd"/>
            <w:r w:rsidRPr="00E87A6B">
              <w:rPr>
                <w:rFonts w:ascii="Arial" w:eastAsiaTheme="minorEastAsia" w:hAnsi="Arial" w:cs="Arial" w:hint="eastAsia"/>
              </w:rPr>
              <w:t>部分，碎片峰少，非常有利于对复杂混合物的分析，且能忍受较高浓度的盐、缓冲剂和其他难挥发成分，降低了对样品预处理的要求；（</w:t>
            </w:r>
            <w:r w:rsidRPr="00E87A6B">
              <w:rPr>
                <w:rFonts w:ascii="Arial" w:eastAsiaTheme="minorEastAsia" w:hAnsi="Arial" w:cs="Arial" w:hint="eastAsia"/>
              </w:rPr>
              <w:t>4</w:t>
            </w:r>
            <w:r w:rsidRPr="00E87A6B">
              <w:rPr>
                <w:rFonts w:ascii="Arial" w:eastAsiaTheme="minorEastAsia" w:hAnsi="Arial" w:cs="Arial" w:hint="eastAsia"/>
              </w:rPr>
              <w:t>）</w:t>
            </w:r>
            <w:r w:rsidRPr="00E87A6B">
              <w:rPr>
                <w:rFonts w:ascii="Arial" w:eastAsiaTheme="minorEastAsia" w:hAnsi="Arial" w:cs="Arial" w:hint="eastAsia"/>
              </w:rPr>
              <w:t xml:space="preserve">MALDI-TOF </w:t>
            </w:r>
            <w:r w:rsidRPr="00E87A6B">
              <w:rPr>
                <w:rFonts w:ascii="Arial" w:eastAsiaTheme="minorEastAsia" w:hAnsi="Arial" w:cs="Arial" w:hint="eastAsia"/>
              </w:rPr>
              <w:t>质谱对生物大分子分子量的测定范围是所有测试技术中最广的。</w:t>
            </w:r>
          </w:p>
          <w:p w14:paraId="0F45611D" w14:textId="5F114565" w:rsidR="00E87A6B" w:rsidRPr="00E87A6B" w:rsidRDefault="00E87A6B" w:rsidP="00E87A6B">
            <w:pPr>
              <w:pStyle w:val="ab"/>
              <w:spacing w:before="390" w:after="390"/>
              <w:rPr>
                <w:rFonts w:ascii="Arial" w:eastAsiaTheme="minorEastAsia" w:hAnsi="Arial" w:cs="Arial"/>
              </w:rPr>
            </w:pPr>
            <w:r w:rsidRPr="00E87A6B">
              <w:rPr>
                <w:rFonts w:ascii="Arial" w:eastAsiaTheme="minorEastAsia" w:hAnsi="Arial" w:cs="Arial" w:hint="eastAsia"/>
              </w:rPr>
              <w:t>测试信息：凝胶电泳仪，</w:t>
            </w:r>
            <w:r w:rsidRPr="00E87A6B">
              <w:rPr>
                <w:rFonts w:ascii="Arial" w:eastAsiaTheme="minorEastAsia" w:hAnsi="Arial" w:cs="Arial" w:hint="eastAsia"/>
              </w:rPr>
              <w:t xml:space="preserve">MALDI-TOF </w:t>
            </w:r>
            <w:r w:rsidRPr="00E87A6B">
              <w:rPr>
                <w:rFonts w:ascii="Arial" w:eastAsiaTheme="minorEastAsia" w:hAnsi="Arial" w:cs="Arial" w:hint="eastAsia"/>
              </w:rPr>
              <w:t>质谱仪</w:t>
            </w:r>
          </w:p>
          <w:p w14:paraId="0CA9CEF0" w14:textId="77777777" w:rsidR="00E87A6B" w:rsidRPr="00E87A6B" w:rsidRDefault="00E87A6B" w:rsidP="00E87A6B">
            <w:pPr>
              <w:pStyle w:val="ab"/>
              <w:spacing w:before="390" w:after="390"/>
              <w:rPr>
                <w:rFonts w:ascii="Arial" w:eastAsiaTheme="minorEastAsia" w:hAnsi="Arial" w:cs="Arial"/>
              </w:rPr>
            </w:pPr>
            <w:r w:rsidRPr="00E87A6B">
              <w:rPr>
                <w:rFonts w:ascii="Arial" w:eastAsiaTheme="minorEastAsia" w:hAnsi="Arial" w:cs="Arial" w:hint="eastAsia"/>
              </w:rPr>
              <w:t>测试周期：收到样品</w:t>
            </w:r>
            <w:r w:rsidRPr="00E87A6B">
              <w:rPr>
                <w:rFonts w:ascii="Arial" w:eastAsiaTheme="minorEastAsia" w:hAnsi="Arial" w:cs="Arial" w:hint="eastAsia"/>
              </w:rPr>
              <w:t>1</w:t>
            </w:r>
            <w:r w:rsidRPr="00E87A6B">
              <w:rPr>
                <w:rFonts w:ascii="Arial" w:eastAsiaTheme="minorEastAsia" w:hAnsi="Arial" w:cs="Arial" w:hint="eastAsia"/>
              </w:rPr>
              <w:t>周左右时间出数据</w:t>
            </w:r>
            <w:r w:rsidRPr="00E87A6B">
              <w:rPr>
                <w:rFonts w:ascii="Arial" w:eastAsiaTheme="minorEastAsia" w:hAnsi="Arial" w:cs="Arial" w:hint="eastAsia"/>
              </w:rPr>
              <w:t>.</w:t>
            </w:r>
          </w:p>
          <w:p w14:paraId="69748BC0" w14:textId="77777777" w:rsidR="00E87A6B" w:rsidRPr="00E87A6B" w:rsidRDefault="00E87A6B" w:rsidP="00E87A6B">
            <w:pPr>
              <w:pStyle w:val="ab"/>
              <w:spacing w:before="390" w:after="390"/>
              <w:rPr>
                <w:rFonts w:ascii="Arial" w:eastAsiaTheme="minorEastAsia" w:hAnsi="Arial" w:cs="Arial"/>
              </w:rPr>
            </w:pPr>
            <w:r w:rsidRPr="00E87A6B">
              <w:rPr>
                <w:rFonts w:ascii="Arial" w:eastAsiaTheme="minorEastAsia" w:hAnsi="Arial" w:cs="Arial" w:hint="eastAsia"/>
              </w:rPr>
              <w:t>需要您提供：</w:t>
            </w:r>
          </w:p>
          <w:p w14:paraId="3722384A" w14:textId="77777777" w:rsidR="00E87A6B" w:rsidRPr="00E87A6B" w:rsidRDefault="00E87A6B" w:rsidP="00E87A6B">
            <w:pPr>
              <w:pStyle w:val="ab"/>
              <w:spacing w:before="390" w:after="390"/>
              <w:rPr>
                <w:rFonts w:ascii="Arial" w:eastAsiaTheme="minorEastAsia" w:hAnsi="Arial" w:cs="Arial"/>
              </w:rPr>
            </w:pPr>
            <w:r w:rsidRPr="00E87A6B">
              <w:rPr>
                <w:rFonts w:ascii="Arial" w:eastAsiaTheme="minorEastAsia" w:hAnsi="Arial" w:cs="Arial" w:hint="eastAsia"/>
              </w:rPr>
              <w:t>1.</w:t>
            </w:r>
            <w:r w:rsidRPr="00E87A6B">
              <w:rPr>
                <w:rFonts w:ascii="Arial" w:eastAsiaTheme="minorEastAsia" w:hAnsi="Arial" w:cs="Arial" w:hint="eastAsia"/>
              </w:rPr>
              <w:tab/>
            </w:r>
            <w:r w:rsidRPr="00E87A6B">
              <w:rPr>
                <w:rFonts w:ascii="Arial" w:eastAsiaTheme="minorEastAsia" w:hAnsi="Arial" w:cs="Arial" w:hint="eastAsia"/>
              </w:rPr>
              <w:t>蛋白大概分子量信息</w:t>
            </w:r>
          </w:p>
          <w:p w14:paraId="6D3B207B" w14:textId="34A0206A" w:rsidR="00CF09AA" w:rsidRDefault="00E87A6B" w:rsidP="00E87A6B">
            <w:pPr>
              <w:rPr>
                <w:sz w:val="24"/>
              </w:rPr>
            </w:pPr>
            <w:r w:rsidRPr="00E87A6B">
              <w:rPr>
                <w:rFonts w:hint="eastAsia"/>
                <w:sz w:val="24"/>
                <w:szCs w:val="24"/>
              </w:rPr>
              <w:t>2.</w:t>
            </w:r>
            <w:r w:rsidRPr="00E87A6B">
              <w:rPr>
                <w:rFonts w:hint="eastAsia"/>
                <w:sz w:val="24"/>
                <w:szCs w:val="24"/>
              </w:rPr>
              <w:tab/>
              <w:t>SDS-page</w:t>
            </w:r>
            <w:r w:rsidRPr="00E87A6B">
              <w:rPr>
                <w:rFonts w:hint="eastAsia"/>
                <w:sz w:val="24"/>
                <w:szCs w:val="24"/>
              </w:rPr>
              <w:t>需要使用的</w:t>
            </w:r>
            <w:r w:rsidRPr="00E87A6B">
              <w:rPr>
                <w:rFonts w:hint="eastAsia"/>
                <w:sz w:val="24"/>
                <w:szCs w:val="24"/>
              </w:rPr>
              <w:t>marker</w:t>
            </w:r>
            <w:r w:rsidRPr="00E87A6B">
              <w:rPr>
                <w:rFonts w:hint="eastAsia"/>
                <w:sz w:val="24"/>
                <w:szCs w:val="24"/>
              </w:rPr>
              <w:t>信息</w:t>
            </w:r>
          </w:p>
          <w:p w14:paraId="43109F7F" w14:textId="77777777" w:rsidR="008C13EF" w:rsidRPr="002E1EE4" w:rsidRDefault="008C13EF" w:rsidP="00CF09AA">
            <w:pPr>
              <w:rPr>
                <w:sz w:val="24"/>
              </w:rPr>
            </w:pPr>
          </w:p>
          <w:p w14:paraId="6559A17E" w14:textId="1AA0A314" w:rsidR="002A2E81" w:rsidRDefault="006F1E75" w:rsidP="00CF09AA">
            <w:pPr>
              <w:rPr>
                <w:sz w:val="24"/>
                <w:szCs w:val="24"/>
              </w:rPr>
            </w:pPr>
            <w:r w:rsidRPr="00AF4845">
              <w:rPr>
                <w:rFonts w:hint="eastAsia"/>
                <w:b/>
                <w:sz w:val="24"/>
                <w:szCs w:val="24"/>
              </w:rPr>
              <w:t>测试周期</w:t>
            </w:r>
            <w:r>
              <w:rPr>
                <w:rFonts w:hint="eastAsia"/>
                <w:sz w:val="24"/>
                <w:szCs w:val="24"/>
              </w:rPr>
              <w:t>：收到样品</w:t>
            </w:r>
            <w:r w:rsidR="006A659A">
              <w:rPr>
                <w:rFonts w:hint="eastAsia"/>
                <w:sz w:val="24"/>
                <w:szCs w:val="24"/>
              </w:rPr>
              <w:t>1</w:t>
            </w:r>
            <w:r>
              <w:rPr>
                <w:rFonts w:hint="eastAsia"/>
                <w:sz w:val="24"/>
                <w:szCs w:val="24"/>
              </w:rPr>
              <w:t>周</w:t>
            </w:r>
            <w:r w:rsidR="00A400E0">
              <w:rPr>
                <w:rFonts w:hint="eastAsia"/>
                <w:sz w:val="24"/>
                <w:szCs w:val="24"/>
              </w:rPr>
              <w:t>左右</w:t>
            </w:r>
            <w:r>
              <w:rPr>
                <w:rFonts w:hint="eastAsia"/>
                <w:sz w:val="24"/>
                <w:szCs w:val="24"/>
              </w:rPr>
              <w:t>时间</w:t>
            </w:r>
            <w:r w:rsidR="002E1EE4">
              <w:rPr>
                <w:rFonts w:hint="eastAsia"/>
                <w:sz w:val="24"/>
                <w:szCs w:val="24"/>
              </w:rPr>
              <w:t>出数据</w:t>
            </w:r>
            <w:r w:rsidR="006A659A">
              <w:rPr>
                <w:rFonts w:hint="eastAsia"/>
                <w:sz w:val="24"/>
                <w:szCs w:val="24"/>
              </w:rPr>
              <w:t>.</w:t>
            </w:r>
          </w:p>
          <w:p w14:paraId="01D1A846" w14:textId="554FD01D" w:rsidR="00D2651E" w:rsidRDefault="00811FD0" w:rsidP="003C502E">
            <w:pPr>
              <w:rPr>
                <w:b/>
                <w:color w:val="FF0000"/>
                <w:sz w:val="24"/>
                <w:szCs w:val="24"/>
              </w:rPr>
            </w:pPr>
            <w:r w:rsidRPr="00D2651E">
              <w:rPr>
                <w:rFonts w:hint="eastAsia"/>
                <w:b/>
                <w:sz w:val="24"/>
                <w:szCs w:val="24"/>
              </w:rPr>
              <w:t>需要您提供</w:t>
            </w:r>
            <w:r w:rsidR="002910D7" w:rsidRPr="00D2651E">
              <w:rPr>
                <w:rFonts w:hint="eastAsia"/>
                <w:b/>
                <w:sz w:val="24"/>
                <w:szCs w:val="24"/>
              </w:rPr>
              <w:t>：</w:t>
            </w:r>
          </w:p>
          <w:p w14:paraId="67AEEAB5" w14:textId="77777777" w:rsidR="00481114" w:rsidRDefault="00481114" w:rsidP="00481114">
            <w:pPr>
              <w:pStyle w:val="a9"/>
              <w:numPr>
                <w:ilvl w:val="0"/>
                <w:numId w:val="4"/>
              </w:numPr>
              <w:ind w:firstLineChars="0"/>
              <w:rPr>
                <w:b/>
                <w:sz w:val="24"/>
                <w:szCs w:val="24"/>
              </w:rPr>
            </w:pPr>
            <w:r w:rsidRPr="00481114">
              <w:rPr>
                <w:rFonts w:hint="eastAsia"/>
                <w:b/>
                <w:sz w:val="24"/>
                <w:szCs w:val="24"/>
              </w:rPr>
              <w:t>蛋白大概分子量信息</w:t>
            </w:r>
          </w:p>
          <w:p w14:paraId="1796CECE" w14:textId="4B49A21D" w:rsidR="00481114" w:rsidRPr="00481114" w:rsidRDefault="00481114" w:rsidP="00481114">
            <w:pPr>
              <w:pStyle w:val="a9"/>
              <w:numPr>
                <w:ilvl w:val="0"/>
                <w:numId w:val="4"/>
              </w:numPr>
              <w:ind w:firstLineChars="0"/>
              <w:rPr>
                <w:b/>
                <w:sz w:val="24"/>
                <w:szCs w:val="24"/>
              </w:rPr>
            </w:pPr>
            <w:r>
              <w:rPr>
                <w:b/>
                <w:sz w:val="24"/>
                <w:szCs w:val="24"/>
              </w:rPr>
              <w:t>SDS-</w:t>
            </w:r>
            <w:r>
              <w:rPr>
                <w:rFonts w:hint="eastAsia"/>
                <w:b/>
                <w:sz w:val="24"/>
                <w:szCs w:val="24"/>
              </w:rPr>
              <w:t>page</w:t>
            </w:r>
            <w:r>
              <w:rPr>
                <w:rFonts w:hint="eastAsia"/>
                <w:b/>
                <w:sz w:val="24"/>
                <w:szCs w:val="24"/>
              </w:rPr>
              <w:t>需要使用的</w:t>
            </w:r>
            <w:r>
              <w:rPr>
                <w:b/>
                <w:sz w:val="24"/>
                <w:szCs w:val="24"/>
              </w:rPr>
              <w:t>marker</w:t>
            </w:r>
            <w:r>
              <w:rPr>
                <w:rFonts w:hint="eastAsia"/>
                <w:b/>
                <w:sz w:val="24"/>
                <w:szCs w:val="24"/>
              </w:rPr>
              <w:t>信息</w:t>
            </w:r>
            <w:r w:rsidRPr="00481114">
              <w:rPr>
                <w:b/>
                <w:sz w:val="24"/>
                <w:szCs w:val="24"/>
              </w:rPr>
              <w:t xml:space="preserve"> </w:t>
            </w:r>
          </w:p>
          <w:p w14:paraId="24297F33" w14:textId="77217188" w:rsidR="00D2651E" w:rsidRPr="002A2E81" w:rsidRDefault="00D2651E" w:rsidP="00D2651E">
            <w:pPr>
              <w:rPr>
                <w:b/>
                <w:sz w:val="24"/>
                <w:szCs w:val="24"/>
              </w:rPr>
            </w:pPr>
          </w:p>
        </w:tc>
      </w:tr>
      <w:tr w:rsidR="00671964" w14:paraId="72B68167" w14:textId="77777777" w:rsidTr="002A2E81">
        <w:tc>
          <w:tcPr>
            <w:tcW w:w="8974" w:type="dxa"/>
            <w:gridSpan w:val="2"/>
          </w:tcPr>
          <w:p w14:paraId="43A6EFAF" w14:textId="77777777" w:rsidR="00671964" w:rsidRDefault="007E7619">
            <w:pPr>
              <w:pStyle w:val="pStyle"/>
              <w:rPr>
                <w:rStyle w:val="rStyle"/>
              </w:rPr>
            </w:pPr>
            <w:r>
              <w:rPr>
                <w:rStyle w:val="rStyle"/>
              </w:rPr>
              <w:lastRenderedPageBreak/>
              <w:t>实验具体信息</w:t>
            </w:r>
          </w:p>
          <w:p w14:paraId="7645E6DC" w14:textId="77777777" w:rsidR="00573668" w:rsidRPr="00573668" w:rsidRDefault="00573668">
            <w:pPr>
              <w:pStyle w:val="pStyle"/>
              <w:rPr>
                <w:b/>
                <w:sz w:val="28"/>
                <w:szCs w:val="28"/>
              </w:rPr>
            </w:pPr>
            <w:r w:rsidRPr="00573668">
              <w:rPr>
                <w:rFonts w:hint="eastAsia"/>
                <w:b/>
                <w:color w:val="FF0000"/>
                <w:sz w:val="28"/>
                <w:szCs w:val="28"/>
              </w:rPr>
              <w:t>（以下信息为</w:t>
            </w:r>
            <w:r>
              <w:rPr>
                <w:rFonts w:hint="eastAsia"/>
                <w:b/>
                <w:color w:val="FF0000"/>
                <w:sz w:val="28"/>
                <w:szCs w:val="28"/>
              </w:rPr>
              <w:t>提示</w:t>
            </w:r>
            <w:r w:rsidRPr="00573668">
              <w:rPr>
                <w:rFonts w:hint="eastAsia"/>
                <w:b/>
                <w:color w:val="FF0000"/>
                <w:sz w:val="28"/>
                <w:szCs w:val="28"/>
              </w:rPr>
              <w:t>信息，为了保证您的需求及时确认，请一定修改为自己的需求，不知如何填写，</w:t>
            </w:r>
            <w:r>
              <w:rPr>
                <w:rFonts w:hint="eastAsia"/>
                <w:b/>
                <w:color w:val="FF0000"/>
                <w:sz w:val="28"/>
                <w:szCs w:val="28"/>
              </w:rPr>
              <w:t>请自行</w:t>
            </w:r>
            <w:r w:rsidRPr="00573668">
              <w:rPr>
                <w:rFonts w:hint="eastAsia"/>
                <w:b/>
                <w:color w:val="FF0000"/>
                <w:sz w:val="28"/>
                <w:szCs w:val="28"/>
              </w:rPr>
              <w:t>删除</w:t>
            </w:r>
            <w:r>
              <w:rPr>
                <w:rFonts w:hint="eastAsia"/>
                <w:b/>
                <w:color w:val="FF0000"/>
                <w:sz w:val="28"/>
                <w:szCs w:val="28"/>
              </w:rPr>
              <w:t>即可</w:t>
            </w:r>
            <w:r w:rsidRPr="00573668">
              <w:rPr>
                <w:rFonts w:hint="eastAsia"/>
                <w:b/>
                <w:color w:val="FF0000"/>
                <w:sz w:val="28"/>
                <w:szCs w:val="28"/>
              </w:rPr>
              <w:t>）</w:t>
            </w:r>
          </w:p>
        </w:tc>
      </w:tr>
      <w:tr w:rsidR="00671964" w14:paraId="6921FD52" w14:textId="77777777" w:rsidTr="00B33AE2">
        <w:trPr>
          <w:trHeight w:val="492"/>
        </w:trPr>
        <w:tc>
          <w:tcPr>
            <w:tcW w:w="2119" w:type="dxa"/>
          </w:tcPr>
          <w:p w14:paraId="5E8F3371" w14:textId="77777777" w:rsidR="00671964" w:rsidRPr="00E80EB8" w:rsidRDefault="00A500D0">
            <w:pPr>
              <w:rPr>
                <w:b/>
                <w:sz w:val="24"/>
                <w:szCs w:val="24"/>
              </w:rPr>
            </w:pPr>
            <w:r w:rsidRPr="00E80EB8">
              <w:rPr>
                <w:rFonts w:hint="eastAsia"/>
                <w:b/>
                <w:sz w:val="24"/>
                <w:szCs w:val="24"/>
              </w:rPr>
              <w:t>姓名</w:t>
            </w:r>
            <w:r w:rsidR="00E80EB8" w:rsidRPr="00E80EB8">
              <w:rPr>
                <w:rFonts w:hint="eastAsia"/>
                <w:b/>
                <w:sz w:val="24"/>
                <w:szCs w:val="24"/>
              </w:rPr>
              <w:t>联系方式</w:t>
            </w:r>
          </w:p>
        </w:tc>
        <w:tc>
          <w:tcPr>
            <w:tcW w:w="6855" w:type="dxa"/>
          </w:tcPr>
          <w:p w14:paraId="36B56CF6" w14:textId="77777777" w:rsidR="00671964" w:rsidRDefault="00671964"/>
        </w:tc>
      </w:tr>
      <w:tr w:rsidR="00A500D0" w14:paraId="17C5AF03" w14:textId="77777777" w:rsidTr="002A2E81">
        <w:tc>
          <w:tcPr>
            <w:tcW w:w="2119" w:type="dxa"/>
          </w:tcPr>
          <w:p w14:paraId="58001877" w14:textId="77777777" w:rsidR="00A500D0" w:rsidRDefault="00A500D0">
            <w:pPr>
              <w:rPr>
                <w:b/>
                <w:sz w:val="24"/>
                <w:szCs w:val="24"/>
              </w:rPr>
            </w:pPr>
            <w:r>
              <w:rPr>
                <w:b/>
                <w:sz w:val="24"/>
                <w:szCs w:val="24"/>
              </w:rPr>
              <w:t>样品数</w:t>
            </w:r>
            <w:r w:rsidR="002A2E81">
              <w:rPr>
                <w:rFonts w:hint="eastAsia"/>
                <w:b/>
                <w:sz w:val="24"/>
                <w:szCs w:val="24"/>
              </w:rPr>
              <w:t>量</w:t>
            </w:r>
          </w:p>
        </w:tc>
        <w:tc>
          <w:tcPr>
            <w:tcW w:w="6855" w:type="dxa"/>
          </w:tcPr>
          <w:p w14:paraId="16B779BB" w14:textId="77777777" w:rsidR="00A500D0" w:rsidRDefault="00A500D0"/>
        </w:tc>
      </w:tr>
      <w:tr w:rsidR="00671964" w14:paraId="04392D47" w14:textId="77777777" w:rsidTr="002A2E81">
        <w:tc>
          <w:tcPr>
            <w:tcW w:w="2119" w:type="dxa"/>
          </w:tcPr>
          <w:p w14:paraId="15D7C2C9" w14:textId="43B5EC33" w:rsidR="00671964" w:rsidRDefault="00E80EB8">
            <w:r>
              <w:rPr>
                <w:rFonts w:hint="eastAsia"/>
                <w:b/>
                <w:sz w:val="24"/>
                <w:szCs w:val="24"/>
              </w:rPr>
              <w:t>描述</w:t>
            </w:r>
            <w:r w:rsidR="00D9580A">
              <w:rPr>
                <w:rFonts w:hint="eastAsia"/>
                <w:b/>
                <w:sz w:val="24"/>
                <w:szCs w:val="24"/>
              </w:rPr>
              <w:t>你的样品信息</w:t>
            </w:r>
          </w:p>
        </w:tc>
        <w:tc>
          <w:tcPr>
            <w:tcW w:w="6855" w:type="dxa"/>
          </w:tcPr>
          <w:p w14:paraId="11585172" w14:textId="42EC8E02" w:rsidR="00671964" w:rsidRPr="005D0EB0" w:rsidRDefault="005D0EB0" w:rsidP="00481114">
            <w:r w:rsidRPr="005D0EB0">
              <w:rPr>
                <w:rFonts w:hint="eastAsia"/>
                <w:sz w:val="24"/>
                <w:szCs w:val="24"/>
              </w:rPr>
              <w:t>如</w:t>
            </w:r>
            <w:r w:rsidR="00481114">
              <w:rPr>
                <w:rFonts w:hint="eastAsia"/>
                <w:sz w:val="24"/>
                <w:szCs w:val="24"/>
              </w:rPr>
              <w:t>角蛋白，纯化后的细菌来源蛋白</w:t>
            </w:r>
          </w:p>
        </w:tc>
      </w:tr>
      <w:tr w:rsidR="002B54E5" w14:paraId="27369880" w14:textId="77777777" w:rsidTr="002A2E81">
        <w:tc>
          <w:tcPr>
            <w:tcW w:w="2119" w:type="dxa"/>
          </w:tcPr>
          <w:p w14:paraId="6216273C" w14:textId="768FD6DD" w:rsidR="002B54E5" w:rsidRDefault="002B54E5">
            <w:pPr>
              <w:rPr>
                <w:b/>
                <w:sz w:val="24"/>
                <w:szCs w:val="24"/>
              </w:rPr>
            </w:pPr>
            <w:r>
              <w:rPr>
                <w:b/>
                <w:sz w:val="24"/>
                <w:szCs w:val="24"/>
              </w:rPr>
              <w:t>M</w:t>
            </w:r>
            <w:r>
              <w:rPr>
                <w:rFonts w:hint="eastAsia"/>
                <w:b/>
                <w:sz w:val="24"/>
                <w:szCs w:val="24"/>
              </w:rPr>
              <w:t>ark</w:t>
            </w:r>
            <w:r>
              <w:rPr>
                <w:b/>
                <w:sz w:val="24"/>
                <w:szCs w:val="24"/>
              </w:rPr>
              <w:t>er</w:t>
            </w:r>
            <w:r>
              <w:rPr>
                <w:rFonts w:hint="eastAsia"/>
                <w:b/>
                <w:sz w:val="24"/>
                <w:szCs w:val="24"/>
              </w:rPr>
              <w:t>的选择</w:t>
            </w:r>
          </w:p>
        </w:tc>
        <w:tc>
          <w:tcPr>
            <w:tcW w:w="6855" w:type="dxa"/>
          </w:tcPr>
          <w:p w14:paraId="06EC02DD" w14:textId="6F2A7DE5" w:rsidR="002B54E5" w:rsidRPr="005D0EB0" w:rsidRDefault="002B54E5" w:rsidP="002B54E5">
            <w:pPr>
              <w:rPr>
                <w:sz w:val="24"/>
                <w:szCs w:val="24"/>
              </w:rPr>
            </w:pPr>
            <w:r>
              <w:rPr>
                <w:rFonts w:hint="eastAsia"/>
                <w:sz w:val="24"/>
                <w:szCs w:val="24"/>
              </w:rPr>
              <w:t xml:space="preserve"> 170</w:t>
            </w:r>
            <w:r>
              <w:rPr>
                <w:sz w:val="24"/>
                <w:szCs w:val="24"/>
              </w:rPr>
              <w:t>KD</w:t>
            </w:r>
            <w:r>
              <w:rPr>
                <w:rFonts w:ascii="宋体" w:eastAsia="宋体" w:hAnsi="宋体" w:hint="eastAsia"/>
                <w:sz w:val="24"/>
                <w:szCs w:val="24"/>
              </w:rPr>
              <w:t>□;</w:t>
            </w:r>
            <w:r>
              <w:rPr>
                <w:sz w:val="24"/>
                <w:szCs w:val="24"/>
              </w:rPr>
              <w:t>250 KD</w:t>
            </w:r>
            <w:r>
              <w:rPr>
                <w:rFonts w:ascii="宋体" w:eastAsia="宋体" w:hAnsi="宋体" w:hint="eastAsia"/>
                <w:sz w:val="24"/>
                <w:szCs w:val="24"/>
              </w:rPr>
              <w:t>□</w:t>
            </w:r>
            <w:r>
              <w:rPr>
                <w:sz w:val="24"/>
                <w:szCs w:val="24"/>
              </w:rPr>
              <w:t xml:space="preserve"> (</w:t>
            </w:r>
            <w:r>
              <w:rPr>
                <w:rFonts w:hint="eastAsia"/>
                <w:sz w:val="24"/>
                <w:szCs w:val="24"/>
              </w:rPr>
              <w:t>见送样单末尾图片</w:t>
            </w:r>
            <w:r>
              <w:rPr>
                <w:sz w:val="24"/>
                <w:szCs w:val="24"/>
              </w:rPr>
              <w:t>)</w:t>
            </w:r>
          </w:p>
        </w:tc>
      </w:tr>
      <w:tr w:rsidR="002A2E81" w14:paraId="3D0961BC" w14:textId="77777777" w:rsidTr="00481114">
        <w:trPr>
          <w:trHeight w:val="1819"/>
        </w:trPr>
        <w:tc>
          <w:tcPr>
            <w:tcW w:w="2119" w:type="dxa"/>
          </w:tcPr>
          <w:p w14:paraId="75CF5AB3" w14:textId="77777777" w:rsidR="00E97276" w:rsidRDefault="00E97276">
            <w:pPr>
              <w:rPr>
                <w:b/>
                <w:sz w:val="24"/>
                <w:szCs w:val="24"/>
              </w:rPr>
            </w:pPr>
          </w:p>
          <w:p w14:paraId="2ED77259" w14:textId="77777777" w:rsidR="00E97276" w:rsidRDefault="00E97276">
            <w:pPr>
              <w:rPr>
                <w:b/>
                <w:sz w:val="24"/>
                <w:szCs w:val="24"/>
              </w:rPr>
            </w:pPr>
          </w:p>
          <w:p w14:paraId="1A4A9AC6" w14:textId="77777777" w:rsidR="00E97276" w:rsidRDefault="00E97276">
            <w:pPr>
              <w:rPr>
                <w:b/>
                <w:sz w:val="24"/>
                <w:szCs w:val="24"/>
              </w:rPr>
            </w:pPr>
          </w:p>
          <w:p w14:paraId="3B205A9F" w14:textId="77777777" w:rsidR="00E97276" w:rsidRDefault="00E97276">
            <w:pPr>
              <w:rPr>
                <w:b/>
                <w:sz w:val="24"/>
                <w:szCs w:val="24"/>
              </w:rPr>
            </w:pPr>
          </w:p>
          <w:p w14:paraId="6341648B" w14:textId="77777777" w:rsidR="00E97276" w:rsidRDefault="00E97276">
            <w:pPr>
              <w:rPr>
                <w:b/>
                <w:sz w:val="24"/>
                <w:szCs w:val="24"/>
              </w:rPr>
            </w:pPr>
          </w:p>
          <w:p w14:paraId="208AAC60" w14:textId="77777777" w:rsidR="002A2E81" w:rsidRDefault="002A2E81">
            <w:r w:rsidRPr="002A2E81">
              <w:rPr>
                <w:rFonts w:hint="eastAsia"/>
                <w:b/>
                <w:sz w:val="24"/>
                <w:szCs w:val="24"/>
              </w:rPr>
              <w:t>描述您的测试目的</w:t>
            </w:r>
          </w:p>
        </w:tc>
        <w:tc>
          <w:tcPr>
            <w:tcW w:w="6855" w:type="dxa"/>
          </w:tcPr>
          <w:p w14:paraId="1A1A808D" w14:textId="57EFA2C6" w:rsidR="00481114" w:rsidRDefault="002A2E81" w:rsidP="00481114">
            <w:pPr>
              <w:rPr>
                <w:sz w:val="24"/>
                <w:szCs w:val="24"/>
              </w:rPr>
            </w:pPr>
            <w:r w:rsidRPr="00CA64BB">
              <w:rPr>
                <w:rFonts w:hint="eastAsia"/>
                <w:sz w:val="24"/>
                <w:szCs w:val="24"/>
              </w:rPr>
              <w:t>如</w:t>
            </w:r>
            <w:r w:rsidR="003C502E">
              <w:rPr>
                <w:rFonts w:hint="eastAsia"/>
                <w:sz w:val="24"/>
                <w:szCs w:val="24"/>
              </w:rPr>
              <w:t>：</w:t>
            </w:r>
            <w:r w:rsidR="00481114">
              <w:rPr>
                <w:rFonts w:hint="eastAsia"/>
                <w:sz w:val="24"/>
                <w:szCs w:val="24"/>
              </w:rPr>
              <w:t>检测提取角蛋白分子量的分布</w:t>
            </w:r>
          </w:p>
          <w:p w14:paraId="7649F986" w14:textId="1F4462D8" w:rsidR="00DC4951" w:rsidRDefault="00481114" w:rsidP="00481114">
            <w:pPr>
              <w:rPr>
                <w:sz w:val="24"/>
                <w:szCs w:val="24"/>
              </w:rPr>
            </w:pPr>
            <w:r>
              <w:rPr>
                <w:sz w:val="24"/>
                <w:szCs w:val="24"/>
              </w:rPr>
              <w:t xml:space="preserve"> </w:t>
            </w:r>
          </w:p>
          <w:p w14:paraId="73D70C06" w14:textId="77777777" w:rsidR="00481114" w:rsidRDefault="00481114" w:rsidP="00992F16">
            <w:pPr>
              <w:rPr>
                <w:sz w:val="24"/>
                <w:szCs w:val="24"/>
              </w:rPr>
            </w:pPr>
          </w:p>
          <w:p w14:paraId="03039F78" w14:textId="2D8FC12C" w:rsidR="00EA5A53" w:rsidRPr="00EA5A53" w:rsidRDefault="00EA5A53" w:rsidP="00992F16">
            <w:pPr>
              <w:rPr>
                <w:b/>
                <w:sz w:val="24"/>
                <w:szCs w:val="24"/>
              </w:rPr>
            </w:pPr>
            <w:r w:rsidRPr="00EA5A53">
              <w:rPr>
                <w:rFonts w:hint="eastAsia"/>
                <w:b/>
                <w:color w:val="FF0000"/>
                <w:sz w:val="24"/>
                <w:szCs w:val="24"/>
              </w:rPr>
              <w:t>请自定义你的测试目的（请仅保留你自己的测试目的，在目的不明确时，请</w:t>
            </w:r>
            <w:r w:rsidR="001168DB">
              <w:rPr>
                <w:rFonts w:hint="eastAsia"/>
                <w:b/>
                <w:color w:val="FF0000"/>
                <w:sz w:val="24"/>
                <w:szCs w:val="24"/>
              </w:rPr>
              <w:t>提供参考文献或者</w:t>
            </w:r>
            <w:r w:rsidRPr="00EA5A53">
              <w:rPr>
                <w:rFonts w:hint="eastAsia"/>
                <w:b/>
                <w:color w:val="FF0000"/>
                <w:sz w:val="24"/>
                <w:szCs w:val="24"/>
              </w:rPr>
              <w:t>电话沟通，忌</w:t>
            </w:r>
            <w:r w:rsidR="001168DB">
              <w:rPr>
                <w:rFonts w:hint="eastAsia"/>
                <w:b/>
                <w:color w:val="FF0000"/>
                <w:sz w:val="24"/>
                <w:szCs w:val="24"/>
              </w:rPr>
              <w:t>随意</w:t>
            </w:r>
            <w:r w:rsidRPr="00EA5A53">
              <w:rPr>
                <w:rFonts w:hint="eastAsia"/>
                <w:b/>
                <w:color w:val="FF0000"/>
                <w:sz w:val="24"/>
                <w:szCs w:val="24"/>
              </w:rPr>
              <w:t>填写）</w:t>
            </w:r>
          </w:p>
        </w:tc>
      </w:tr>
      <w:tr w:rsidR="002A2E81" w14:paraId="79C6B20B" w14:textId="77777777" w:rsidTr="002A2E81">
        <w:tc>
          <w:tcPr>
            <w:tcW w:w="2119" w:type="dxa"/>
          </w:tcPr>
          <w:p w14:paraId="2BF74A68" w14:textId="0FECDAC4" w:rsidR="002A2E81" w:rsidRDefault="00481114" w:rsidP="00481114">
            <w:r>
              <w:rPr>
                <w:rFonts w:hint="eastAsia"/>
                <w:b/>
                <w:sz w:val="24"/>
                <w:szCs w:val="24"/>
              </w:rPr>
              <w:t>检测</w:t>
            </w:r>
            <w:r w:rsidR="00CA64BB" w:rsidRPr="00CA64BB">
              <w:rPr>
                <w:rFonts w:hint="eastAsia"/>
                <w:b/>
                <w:sz w:val="24"/>
                <w:szCs w:val="24"/>
              </w:rPr>
              <w:t>前是否做过哪些预试验</w:t>
            </w:r>
          </w:p>
        </w:tc>
        <w:tc>
          <w:tcPr>
            <w:tcW w:w="6855" w:type="dxa"/>
          </w:tcPr>
          <w:p w14:paraId="48EE51D8" w14:textId="7987A165" w:rsidR="00A400E0" w:rsidRDefault="00CA64BB" w:rsidP="00481114">
            <w:r w:rsidRPr="008D2456">
              <w:rPr>
                <w:rFonts w:hint="eastAsia"/>
                <w:sz w:val="24"/>
                <w:szCs w:val="24"/>
              </w:rPr>
              <w:t>是</w:t>
            </w:r>
            <w:r w:rsidRPr="008D2456">
              <w:rPr>
                <w:rFonts w:hint="eastAsia"/>
                <w:sz w:val="24"/>
                <w:szCs w:val="24"/>
              </w:rPr>
              <w:t>/</w:t>
            </w:r>
            <w:r w:rsidRPr="008D2456">
              <w:rPr>
                <w:rFonts w:hint="eastAsia"/>
                <w:sz w:val="24"/>
                <w:szCs w:val="24"/>
              </w:rPr>
              <w:t>否（</w:t>
            </w:r>
            <w:r w:rsidR="008D2456" w:rsidRPr="008D2456">
              <w:rPr>
                <w:rFonts w:hint="eastAsia"/>
                <w:sz w:val="24"/>
                <w:szCs w:val="24"/>
              </w:rPr>
              <w:t>比如</w:t>
            </w:r>
            <w:r w:rsidRPr="008D2456">
              <w:rPr>
                <w:rFonts w:hint="eastAsia"/>
                <w:sz w:val="24"/>
                <w:szCs w:val="24"/>
              </w:rPr>
              <w:t>是：</w:t>
            </w:r>
            <w:r w:rsidR="00481114">
              <w:rPr>
                <w:rFonts w:hint="eastAsia"/>
                <w:sz w:val="24"/>
                <w:szCs w:val="24"/>
              </w:rPr>
              <w:t>测定过蛋白的浓度</w:t>
            </w:r>
            <w:r w:rsidRPr="008D2456">
              <w:rPr>
                <w:rFonts w:hint="eastAsia"/>
                <w:sz w:val="24"/>
                <w:szCs w:val="24"/>
              </w:rPr>
              <w:t>）</w:t>
            </w:r>
          </w:p>
        </w:tc>
      </w:tr>
      <w:tr w:rsidR="006E0741" w14:paraId="5367A578" w14:textId="77777777" w:rsidTr="002A2E81">
        <w:tc>
          <w:tcPr>
            <w:tcW w:w="2119" w:type="dxa"/>
          </w:tcPr>
          <w:p w14:paraId="5C0564A2" w14:textId="37BC43D0" w:rsidR="006E0741" w:rsidRDefault="006E0741">
            <w:pPr>
              <w:rPr>
                <w:b/>
                <w:sz w:val="24"/>
                <w:szCs w:val="24"/>
              </w:rPr>
            </w:pPr>
            <w:r>
              <w:rPr>
                <w:rFonts w:hint="eastAsia"/>
                <w:b/>
                <w:sz w:val="24"/>
                <w:szCs w:val="24"/>
              </w:rPr>
              <w:t>样品制备</w:t>
            </w:r>
          </w:p>
        </w:tc>
        <w:tc>
          <w:tcPr>
            <w:tcW w:w="6855" w:type="dxa"/>
          </w:tcPr>
          <w:p w14:paraId="55F281BA" w14:textId="4DBF4179" w:rsidR="006E0741" w:rsidRPr="008D2456" w:rsidRDefault="00481114" w:rsidP="00D85E10">
            <w:pPr>
              <w:rPr>
                <w:sz w:val="24"/>
                <w:szCs w:val="24"/>
              </w:rPr>
            </w:pPr>
            <w:r>
              <w:rPr>
                <w:rFonts w:hint="eastAsia"/>
                <w:sz w:val="24"/>
                <w:szCs w:val="24"/>
              </w:rPr>
              <w:t>如：是否需要加入</w:t>
            </w:r>
            <w:r>
              <w:rPr>
                <w:rFonts w:hint="eastAsia"/>
                <w:sz w:val="24"/>
                <w:szCs w:val="24"/>
              </w:rPr>
              <w:t>loading buffer</w:t>
            </w:r>
            <w:r>
              <w:rPr>
                <w:rFonts w:hint="eastAsia"/>
                <w:sz w:val="24"/>
                <w:szCs w:val="24"/>
              </w:rPr>
              <w:t>煮蛋白，</w:t>
            </w:r>
          </w:p>
        </w:tc>
      </w:tr>
      <w:tr w:rsidR="002A2E81" w14:paraId="085BF739" w14:textId="77777777" w:rsidTr="002A2E81">
        <w:tc>
          <w:tcPr>
            <w:tcW w:w="2119" w:type="dxa"/>
          </w:tcPr>
          <w:p w14:paraId="183311ED" w14:textId="77777777" w:rsidR="002A2E81" w:rsidRDefault="008D2456">
            <w:pPr>
              <w:rPr>
                <w:b/>
                <w:sz w:val="24"/>
                <w:szCs w:val="24"/>
              </w:rPr>
            </w:pPr>
            <w:r>
              <w:rPr>
                <w:rFonts w:hint="eastAsia"/>
                <w:b/>
                <w:sz w:val="24"/>
                <w:szCs w:val="24"/>
              </w:rPr>
              <w:t>参考图片</w:t>
            </w:r>
          </w:p>
        </w:tc>
        <w:tc>
          <w:tcPr>
            <w:tcW w:w="6855" w:type="dxa"/>
          </w:tcPr>
          <w:p w14:paraId="7A43713C" w14:textId="31AE35C8" w:rsidR="002A2E81" w:rsidRPr="00FF1A3C" w:rsidRDefault="00CB19CD" w:rsidP="00FF1A3C">
            <w:pPr>
              <w:rPr>
                <w:rFonts w:ascii="宋体" w:eastAsia="宋体" w:hAnsi="宋体"/>
                <w:sz w:val="24"/>
                <w:szCs w:val="24"/>
              </w:rPr>
            </w:pPr>
            <w:r>
              <w:rPr>
                <w:rFonts w:ascii="宋体" w:eastAsia="宋体" w:hAnsi="宋体" w:hint="eastAsia"/>
                <w:sz w:val="24"/>
                <w:szCs w:val="24"/>
              </w:rPr>
              <w:t>请</w:t>
            </w:r>
            <w:r w:rsidR="003763C3">
              <w:rPr>
                <w:rFonts w:ascii="宋体" w:eastAsia="宋体" w:hAnsi="宋体" w:hint="eastAsia"/>
                <w:sz w:val="24"/>
                <w:szCs w:val="24"/>
              </w:rPr>
              <w:t>提供</w:t>
            </w:r>
            <w:r>
              <w:rPr>
                <w:rFonts w:ascii="宋体" w:eastAsia="宋体" w:hAnsi="宋体" w:hint="eastAsia"/>
                <w:sz w:val="24"/>
                <w:szCs w:val="24"/>
              </w:rPr>
              <w:t>之前拍摄过的照片，或者参考文献中的样片</w:t>
            </w:r>
            <w:r w:rsidR="001114A3">
              <w:rPr>
                <w:rFonts w:ascii="宋体" w:eastAsia="宋体" w:hAnsi="宋体" w:hint="eastAsia"/>
                <w:sz w:val="24"/>
                <w:szCs w:val="24"/>
              </w:rPr>
              <w:t>（格式如下）</w:t>
            </w:r>
            <w:r>
              <w:rPr>
                <w:rFonts w:ascii="宋体" w:eastAsia="宋体" w:hAnsi="宋体" w:hint="eastAsia"/>
                <w:sz w:val="24"/>
                <w:szCs w:val="24"/>
              </w:rPr>
              <w:t>。</w:t>
            </w:r>
          </w:p>
        </w:tc>
      </w:tr>
    </w:tbl>
    <w:p w14:paraId="4B27F2E3" w14:textId="374A785F" w:rsidR="00F66D54" w:rsidRDefault="003763C3">
      <w:r>
        <w:rPr>
          <w:rFonts w:hint="eastAsia"/>
        </w:rPr>
        <w:t>这是我之前</w:t>
      </w:r>
      <w:r w:rsidR="00481114">
        <w:rPr>
          <w:rFonts w:hint="eastAsia"/>
        </w:rPr>
        <w:t>测定的蛋白分子量</w:t>
      </w:r>
      <w:r>
        <w:t>,</w:t>
      </w:r>
      <w:r>
        <w:rPr>
          <w:rFonts w:hint="eastAsia"/>
        </w:rPr>
        <w:t>如下：</w:t>
      </w:r>
    </w:p>
    <w:p w14:paraId="06ACD36A" w14:textId="3EF894F3" w:rsidR="00532F3E" w:rsidRDefault="008C13EF">
      <w:r w:rsidRPr="00BA747C">
        <w:rPr>
          <w:noProof/>
        </w:rPr>
        <w:drawing>
          <wp:anchor distT="0" distB="0" distL="114300" distR="114300" simplePos="0" relativeHeight="251659264" behindDoc="0" locked="0" layoutInCell="1" allowOverlap="1" wp14:anchorId="670FC0A4" wp14:editId="602BB420">
            <wp:simplePos x="0" y="0"/>
            <wp:positionH relativeFrom="margin">
              <wp:posOffset>45720</wp:posOffset>
            </wp:positionH>
            <wp:positionV relativeFrom="paragraph">
              <wp:posOffset>160655</wp:posOffset>
            </wp:positionV>
            <wp:extent cx="2773680" cy="1825569"/>
            <wp:effectExtent l="0" t="0" r="762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84244" cy="1832522"/>
                    </a:xfrm>
                    <a:prstGeom prst="rect">
                      <a:avLst/>
                    </a:prstGeom>
                  </pic:spPr>
                </pic:pic>
              </a:graphicData>
            </a:graphic>
            <wp14:sizeRelH relativeFrom="margin">
              <wp14:pctWidth>0</wp14:pctWidth>
            </wp14:sizeRelH>
            <wp14:sizeRelV relativeFrom="margin">
              <wp14:pctHeight>0</wp14:pctHeight>
            </wp14:sizeRelV>
          </wp:anchor>
        </w:drawing>
      </w:r>
    </w:p>
    <w:p w14:paraId="39BAC267" w14:textId="17DA671C" w:rsidR="00481114" w:rsidRDefault="00481114"/>
    <w:p w14:paraId="36CAD486" w14:textId="03F07BFF" w:rsidR="008C13EF" w:rsidRDefault="008C13EF"/>
    <w:p w14:paraId="1E47DE5E" w14:textId="77777777" w:rsidR="008C13EF" w:rsidRDefault="008C13EF"/>
    <w:p w14:paraId="462A6CC7" w14:textId="77777777" w:rsidR="008C13EF" w:rsidRDefault="008C13EF"/>
    <w:p w14:paraId="649BE3B6" w14:textId="300ED447" w:rsidR="008C13EF" w:rsidRDefault="008C13EF"/>
    <w:p w14:paraId="4B7B99A7" w14:textId="77777777" w:rsidR="008C13EF" w:rsidRDefault="008C13EF"/>
    <w:p w14:paraId="5FC28205" w14:textId="77777777" w:rsidR="008C13EF" w:rsidRDefault="008C13EF"/>
    <w:p w14:paraId="4402D84D" w14:textId="7DE104E3" w:rsidR="008C13EF" w:rsidRDefault="008C13EF"/>
    <w:p w14:paraId="3C30DDAF" w14:textId="34F4D6DA" w:rsidR="008C13EF" w:rsidRDefault="008C13EF"/>
    <w:p w14:paraId="39B56900" w14:textId="77777777" w:rsidR="008C13EF" w:rsidRDefault="008C13EF"/>
    <w:p w14:paraId="7F8A0A73" w14:textId="3C5F5CEA" w:rsidR="008C13EF" w:rsidRDefault="008C13EF"/>
    <w:p w14:paraId="6DBFDBBB" w14:textId="77777777" w:rsidR="008C13EF" w:rsidRDefault="008C13EF"/>
    <w:p w14:paraId="745D7BCF" w14:textId="77777777" w:rsidR="008C13EF" w:rsidRDefault="008C13EF"/>
    <w:p w14:paraId="25918D42" w14:textId="358FFE67" w:rsidR="008C13EF" w:rsidRDefault="008C13EF">
      <w:r>
        <w:rPr>
          <w:rFonts w:hint="eastAsia"/>
        </w:rPr>
        <w:t>测试常用的</w:t>
      </w:r>
      <w:r>
        <w:rPr>
          <w:rFonts w:hint="eastAsia"/>
        </w:rPr>
        <w:t>marker</w:t>
      </w:r>
      <w:r>
        <w:rPr>
          <w:rFonts w:hint="eastAsia"/>
        </w:rPr>
        <w:t>如下：</w:t>
      </w:r>
    </w:p>
    <w:p w14:paraId="701F7323" w14:textId="508159C8" w:rsidR="008C13EF" w:rsidRDefault="008C13EF">
      <w:r w:rsidRPr="008C13EF">
        <w:rPr>
          <w:noProof/>
        </w:rPr>
        <w:drawing>
          <wp:inline distT="0" distB="0" distL="0" distR="0" wp14:anchorId="3F8B3FEB" wp14:editId="21C3E949">
            <wp:extent cx="1566438" cy="2301240"/>
            <wp:effectExtent l="0" t="0" r="0" b="3810"/>
            <wp:docPr id="3" name="图片 3" descr="C:\Users\刘冉\AppData\Local\Temp\WeChat Files\75077918700647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刘冉\AppData\Local\Temp\WeChat Files\7507791870064789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0191" cy="2306754"/>
                    </a:xfrm>
                    <a:prstGeom prst="rect">
                      <a:avLst/>
                    </a:prstGeom>
                    <a:noFill/>
                    <a:ln>
                      <a:noFill/>
                    </a:ln>
                  </pic:spPr>
                </pic:pic>
              </a:graphicData>
            </a:graphic>
          </wp:inline>
        </w:drawing>
      </w:r>
      <w:r w:rsidR="00757626" w:rsidRPr="00757626">
        <w:rPr>
          <w:noProof/>
        </w:rPr>
        <w:drawing>
          <wp:inline distT="0" distB="0" distL="0" distR="0" wp14:anchorId="2F0D65C5" wp14:editId="2EAFDFF1">
            <wp:extent cx="1684020" cy="2261899"/>
            <wp:effectExtent l="0" t="0" r="0" b="5080"/>
            <wp:docPr id="4" name="图片 4" descr="C:\Users\刘冉\AppData\Local\Temp\WeChat Files\597079061852477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刘冉\AppData\Local\Temp\WeChat Files\5970790618524779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283" cy="2268968"/>
                    </a:xfrm>
                    <a:prstGeom prst="rect">
                      <a:avLst/>
                    </a:prstGeom>
                    <a:noFill/>
                    <a:ln>
                      <a:noFill/>
                    </a:ln>
                  </pic:spPr>
                </pic:pic>
              </a:graphicData>
            </a:graphic>
          </wp:inline>
        </w:drawing>
      </w:r>
    </w:p>
    <w:p w14:paraId="136930EE" w14:textId="77777777" w:rsidR="008C13EF" w:rsidRDefault="008C13EF"/>
    <w:p w14:paraId="1BF1A913" w14:textId="21BCD83C" w:rsidR="008C13EF" w:rsidRDefault="008C13EF"/>
    <w:p w14:paraId="20EFF0A2" w14:textId="77777777" w:rsidR="008C13EF" w:rsidRDefault="008C13EF"/>
    <w:p w14:paraId="2FEF2934" w14:textId="77777777" w:rsidR="008C13EF" w:rsidRDefault="008C13EF"/>
    <w:p w14:paraId="050C8C22" w14:textId="77777777" w:rsidR="008C13EF" w:rsidRDefault="008C13EF"/>
    <w:p w14:paraId="012526F7" w14:textId="0E506A5D" w:rsidR="002B0E7E" w:rsidRDefault="00573668">
      <w:r>
        <w:rPr>
          <w:rFonts w:hint="eastAsia"/>
        </w:rPr>
        <w:t>参考文献的图片如下，我希望能拍出类似下图的照片</w:t>
      </w:r>
      <w:r w:rsidR="0009032F">
        <w:rPr>
          <w:rFonts w:hint="eastAsia"/>
        </w:rPr>
        <w:t>（</w:t>
      </w:r>
      <w:proofErr w:type="gramStart"/>
      <w:r w:rsidR="0009032F">
        <w:rPr>
          <w:rFonts w:hint="eastAsia"/>
        </w:rPr>
        <w:t>截图请保留</w:t>
      </w:r>
      <w:proofErr w:type="gramEnd"/>
      <w:r w:rsidR="0009032F">
        <w:rPr>
          <w:rFonts w:hint="eastAsia"/>
        </w:rPr>
        <w:t>图注）</w:t>
      </w:r>
      <w:r>
        <w:rPr>
          <w:rFonts w:hint="eastAsia"/>
        </w:rPr>
        <w:t>：</w:t>
      </w:r>
    </w:p>
    <w:p w14:paraId="6C700494" w14:textId="3EA3880C" w:rsidR="00532F3E" w:rsidRDefault="00532F3E"/>
    <w:p w14:paraId="206C9FCC" w14:textId="1AECB2EF" w:rsidR="00532F3E" w:rsidRDefault="00532F3E"/>
    <w:p w14:paraId="57C040E0" w14:textId="2E16B26E" w:rsidR="00BF2FA4" w:rsidRPr="006C487F" w:rsidRDefault="00BF2FA4" w:rsidP="006C487F">
      <w:pPr>
        <w:rPr>
          <w:b/>
          <w:color w:val="FF0000"/>
        </w:rPr>
      </w:pPr>
      <w:r w:rsidRPr="00BF2FA4">
        <w:rPr>
          <w:rFonts w:hint="eastAsia"/>
          <w:b/>
          <w:color w:val="FF0000"/>
        </w:rPr>
        <w:t>需求确认</w:t>
      </w:r>
      <w:r w:rsidR="004C4864">
        <w:rPr>
          <w:rFonts w:hint="eastAsia"/>
          <w:b/>
          <w:color w:val="FF0000"/>
        </w:rPr>
        <w:t>并付款</w:t>
      </w:r>
      <w:r w:rsidRPr="00BF2FA4">
        <w:rPr>
          <w:rFonts w:hint="eastAsia"/>
          <w:b/>
          <w:color w:val="FF0000"/>
        </w:rPr>
        <w:t>后，</w:t>
      </w:r>
      <w:bookmarkStart w:id="0" w:name="_GoBack"/>
      <w:bookmarkEnd w:id="0"/>
      <w:r w:rsidRPr="00BF2FA4">
        <w:rPr>
          <w:rFonts w:hint="eastAsia"/>
          <w:b/>
          <w:color w:val="FF0000"/>
        </w:rPr>
        <w:t>样品和预约单一起寄过来</w:t>
      </w:r>
      <w:r w:rsidR="006C487F">
        <w:rPr>
          <w:rFonts w:hint="eastAsia"/>
          <w:b/>
          <w:color w:val="FF0000"/>
        </w:rPr>
        <w:t>，样品邮寄前如需低温，请用干冰（细胞类，蛋白类，或者其他需要</w:t>
      </w:r>
      <w:r w:rsidR="006C487F">
        <w:rPr>
          <w:rFonts w:hint="eastAsia"/>
          <w:b/>
          <w:color w:val="FF0000"/>
        </w:rPr>
        <w:t>-20</w:t>
      </w:r>
      <w:r w:rsidR="006C487F">
        <w:rPr>
          <w:rFonts w:hint="eastAsia"/>
          <w:b/>
          <w:color w:val="FF0000"/>
        </w:rPr>
        <w:t>℃运输的样品）或者冰袋（</w:t>
      </w:r>
      <w:r w:rsidR="006C487F">
        <w:rPr>
          <w:rFonts w:hint="eastAsia"/>
          <w:b/>
          <w:color w:val="FF0000"/>
        </w:rPr>
        <w:t>D</w:t>
      </w:r>
      <w:r w:rsidR="006C487F">
        <w:rPr>
          <w:b/>
          <w:color w:val="FF0000"/>
        </w:rPr>
        <w:t>NA</w:t>
      </w:r>
      <w:r w:rsidR="006C487F">
        <w:rPr>
          <w:b/>
          <w:color w:val="FF0000"/>
        </w:rPr>
        <w:t>，</w:t>
      </w:r>
      <w:r w:rsidR="006C487F">
        <w:rPr>
          <w:rFonts w:hint="eastAsia"/>
          <w:b/>
          <w:color w:val="FF0000"/>
        </w:rPr>
        <w:t>试剂盒或者其他需要</w:t>
      </w:r>
      <w:r w:rsidR="006C487F">
        <w:rPr>
          <w:rFonts w:hint="eastAsia"/>
          <w:b/>
          <w:color w:val="FF0000"/>
        </w:rPr>
        <w:t>4</w:t>
      </w:r>
      <w:r w:rsidR="006C487F">
        <w:rPr>
          <w:rFonts w:hint="eastAsia"/>
          <w:b/>
          <w:color w:val="FF0000"/>
        </w:rPr>
        <w:t>℃保存的样品）</w:t>
      </w:r>
      <w:r w:rsidR="006C487F" w:rsidRPr="006C487F">
        <w:rPr>
          <w:rFonts w:hint="eastAsia"/>
          <w:b/>
          <w:color w:val="FF0000"/>
        </w:rPr>
        <w:t>，地址请和负责引导你下单的老师确认。</w:t>
      </w:r>
    </w:p>
    <w:sectPr w:rsidR="00BF2FA4" w:rsidRPr="006C487F" w:rsidSect="00671964">
      <w:headerReference w:type="default" r:id="rId10"/>
      <w:footerReference w:type="default" r:id="rId11"/>
      <w:pgSz w:w="11870" w:h="1678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8C50F" w14:textId="77777777" w:rsidR="003F1F98" w:rsidRDefault="003F1F98" w:rsidP="00671964">
      <w:r>
        <w:separator/>
      </w:r>
    </w:p>
  </w:endnote>
  <w:endnote w:type="continuationSeparator" w:id="0">
    <w:p w14:paraId="093E26F0" w14:textId="77777777" w:rsidR="003F1F98" w:rsidRDefault="003F1F98" w:rsidP="0067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Microsoft YaHei UI"/>
    <w:charset w:val="00"/>
    <w:family w:val="swiss"/>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yOwnTableStylefoot"/>
      <w:tblW w:w="0" w:type="auto"/>
      <w:tblInd w:w="0" w:type="dxa"/>
      <w:tblLook w:val="04A0" w:firstRow="1" w:lastRow="0" w:firstColumn="1" w:lastColumn="0" w:noHBand="0" w:noVBand="1"/>
    </w:tblPr>
    <w:tblGrid>
      <w:gridCol w:w="8990"/>
    </w:tblGrid>
    <w:tr w:rsidR="00671964" w14:paraId="775D011B" w14:textId="77777777">
      <w:tc>
        <w:tcPr>
          <w:tcW w:w="10000" w:type="dxa"/>
        </w:tcPr>
        <w:p w14:paraId="1CFB7FA8" w14:textId="77777777" w:rsidR="00671964" w:rsidRDefault="007E7619">
          <w:r>
            <w:rPr>
              <w:sz w:val="20"/>
              <w:szCs w:val="20"/>
            </w:rPr>
            <w:t>科学指南针</w:t>
          </w:r>
          <w:r>
            <w:rPr>
              <w:sz w:val="20"/>
              <w:szCs w:val="20"/>
            </w:rPr>
            <w:t>/</w:t>
          </w:r>
          <w:r>
            <w:rPr>
              <w:sz w:val="20"/>
              <w:szCs w:val="20"/>
            </w:rPr>
            <w:t>科研仪器预约第一站</w:t>
          </w:r>
        </w:p>
      </w:tc>
    </w:tr>
    <w:tr w:rsidR="00671964" w14:paraId="18A40B98" w14:textId="77777777">
      <w:tc>
        <w:tcPr>
          <w:tcW w:w="10000" w:type="dxa"/>
        </w:tcPr>
        <w:p w14:paraId="46006809" w14:textId="77777777" w:rsidR="00671964" w:rsidRDefault="007E7619">
          <w:r>
            <w:rPr>
              <w:sz w:val="20"/>
              <w:szCs w:val="20"/>
            </w:rPr>
            <w:t>www.shiyanjia.com</w:t>
          </w:r>
        </w:p>
      </w:tc>
    </w:tr>
    <w:tr w:rsidR="00671964" w14:paraId="695F61CD" w14:textId="77777777">
      <w:tc>
        <w:tcPr>
          <w:tcW w:w="10000" w:type="dxa"/>
        </w:tcPr>
        <w:p w14:paraId="685D9664" w14:textId="77777777" w:rsidR="005F4132" w:rsidRDefault="005F4132"/>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A191" w14:textId="77777777" w:rsidR="003F1F98" w:rsidRDefault="003F1F98" w:rsidP="00671964">
      <w:r>
        <w:separator/>
      </w:r>
    </w:p>
  </w:footnote>
  <w:footnote w:type="continuationSeparator" w:id="0">
    <w:p w14:paraId="51F2E6CF" w14:textId="77777777" w:rsidR="003F1F98" w:rsidRDefault="003F1F98" w:rsidP="00671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yOwnTableStylehead"/>
      <w:tblW w:w="0" w:type="auto"/>
      <w:tblInd w:w="0" w:type="dxa"/>
      <w:tblLook w:val="04A0" w:firstRow="1" w:lastRow="0" w:firstColumn="1" w:lastColumn="0" w:noHBand="0" w:noVBand="1"/>
    </w:tblPr>
    <w:tblGrid>
      <w:gridCol w:w="8990"/>
    </w:tblGrid>
    <w:tr w:rsidR="00671964" w14:paraId="1A432BDF" w14:textId="77777777">
      <w:tc>
        <w:tcPr>
          <w:tcW w:w="10000" w:type="dxa"/>
        </w:tcPr>
        <w:p w14:paraId="4FAF7C5F" w14:textId="77777777" w:rsidR="00671964" w:rsidRDefault="005B63A7">
          <w:pPr>
            <w:jc w:val="right"/>
          </w:pPr>
          <w:r>
            <w:rPr>
              <w:noProof/>
            </w:rPr>
            <w:drawing>
              <wp:inline distT="0" distB="0" distL="0" distR="0" wp14:anchorId="1A7D7D59" wp14:editId="5B3E701C">
                <wp:extent cx="1407160" cy="3657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160" cy="365760"/>
                        </a:xfrm>
                        <a:prstGeom prst="rect">
                          <a:avLst/>
                        </a:prstGeom>
                        <a:noFill/>
                        <a:ln>
                          <a:noFill/>
                        </a:ln>
                      </pic:spPr>
                    </pic:pic>
                  </a:graphicData>
                </a:graphic>
              </wp:inline>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52362D0"/>
    <w:multiLevelType w:val="hybridMultilevel"/>
    <w:tmpl w:val="E0CEFDC6"/>
    <w:lvl w:ilvl="0" w:tplc="5F769A74">
      <w:numFmt w:val="bullet"/>
      <w:lvlText w:val="□"/>
      <w:lvlJc w:val="left"/>
      <w:pPr>
        <w:ind w:left="360" w:hanging="36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6FE25CF"/>
    <w:multiLevelType w:val="hybridMultilevel"/>
    <w:tmpl w:val="9BC8CF4C"/>
    <w:lvl w:ilvl="0" w:tplc="289C42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2A6B9C"/>
    <w:multiLevelType w:val="hybridMultilevel"/>
    <w:tmpl w:val="165A00F2"/>
    <w:lvl w:ilvl="0" w:tplc="01BE0F94">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64"/>
    <w:rsid w:val="0000128C"/>
    <w:rsid w:val="00002691"/>
    <w:rsid w:val="0001068A"/>
    <w:rsid w:val="00023FF3"/>
    <w:rsid w:val="00024987"/>
    <w:rsid w:val="00030A88"/>
    <w:rsid w:val="00037208"/>
    <w:rsid w:val="0003746D"/>
    <w:rsid w:val="00054069"/>
    <w:rsid w:val="00073687"/>
    <w:rsid w:val="000749E4"/>
    <w:rsid w:val="00081A5F"/>
    <w:rsid w:val="0009032F"/>
    <w:rsid w:val="000A0A03"/>
    <w:rsid w:val="000C2E4F"/>
    <w:rsid w:val="000D173D"/>
    <w:rsid w:val="000F3425"/>
    <w:rsid w:val="000F50E5"/>
    <w:rsid w:val="001114A3"/>
    <w:rsid w:val="001168DB"/>
    <w:rsid w:val="00122895"/>
    <w:rsid w:val="0012601C"/>
    <w:rsid w:val="001317A7"/>
    <w:rsid w:val="0013317F"/>
    <w:rsid w:val="00136E2A"/>
    <w:rsid w:val="0016563D"/>
    <w:rsid w:val="00166B20"/>
    <w:rsid w:val="001800B9"/>
    <w:rsid w:val="00186978"/>
    <w:rsid w:val="001B0670"/>
    <w:rsid w:val="001B7990"/>
    <w:rsid w:val="001E34FD"/>
    <w:rsid w:val="002101F7"/>
    <w:rsid w:val="002500EB"/>
    <w:rsid w:val="0027396B"/>
    <w:rsid w:val="002910D7"/>
    <w:rsid w:val="002A2E81"/>
    <w:rsid w:val="002B0E7E"/>
    <w:rsid w:val="002B54E5"/>
    <w:rsid w:val="002B592B"/>
    <w:rsid w:val="002D1C0D"/>
    <w:rsid w:val="002D3013"/>
    <w:rsid w:val="002E1EE4"/>
    <w:rsid w:val="002F33F4"/>
    <w:rsid w:val="00311D70"/>
    <w:rsid w:val="00314360"/>
    <w:rsid w:val="00372E2B"/>
    <w:rsid w:val="00374733"/>
    <w:rsid w:val="00375074"/>
    <w:rsid w:val="003763C3"/>
    <w:rsid w:val="003902AA"/>
    <w:rsid w:val="003A5BF6"/>
    <w:rsid w:val="003A60B7"/>
    <w:rsid w:val="003B1475"/>
    <w:rsid w:val="003C502E"/>
    <w:rsid w:val="003D639A"/>
    <w:rsid w:val="003E6FEB"/>
    <w:rsid w:val="003E7B97"/>
    <w:rsid w:val="003F1F98"/>
    <w:rsid w:val="00401CEF"/>
    <w:rsid w:val="004516CC"/>
    <w:rsid w:val="00452430"/>
    <w:rsid w:val="0045482C"/>
    <w:rsid w:val="00467358"/>
    <w:rsid w:val="00481114"/>
    <w:rsid w:val="004938CB"/>
    <w:rsid w:val="004C4864"/>
    <w:rsid w:val="004E1F05"/>
    <w:rsid w:val="004F204F"/>
    <w:rsid w:val="00512853"/>
    <w:rsid w:val="00532F3E"/>
    <w:rsid w:val="00544FCD"/>
    <w:rsid w:val="00562C2B"/>
    <w:rsid w:val="00563A43"/>
    <w:rsid w:val="00565377"/>
    <w:rsid w:val="005664BD"/>
    <w:rsid w:val="00573668"/>
    <w:rsid w:val="005B0E5A"/>
    <w:rsid w:val="005B63A7"/>
    <w:rsid w:val="005D0EB0"/>
    <w:rsid w:val="005E130B"/>
    <w:rsid w:val="005E2798"/>
    <w:rsid w:val="005E2CAA"/>
    <w:rsid w:val="005F24C5"/>
    <w:rsid w:val="005F2ABF"/>
    <w:rsid w:val="005F4132"/>
    <w:rsid w:val="00612E71"/>
    <w:rsid w:val="00626ECD"/>
    <w:rsid w:val="006332B5"/>
    <w:rsid w:val="00661C78"/>
    <w:rsid w:val="006667F2"/>
    <w:rsid w:val="00671964"/>
    <w:rsid w:val="006761A8"/>
    <w:rsid w:val="00692942"/>
    <w:rsid w:val="00695285"/>
    <w:rsid w:val="006A659A"/>
    <w:rsid w:val="006B1373"/>
    <w:rsid w:val="006C0107"/>
    <w:rsid w:val="006C487F"/>
    <w:rsid w:val="006E0741"/>
    <w:rsid w:val="006E2DE2"/>
    <w:rsid w:val="006E6DB1"/>
    <w:rsid w:val="006F1E75"/>
    <w:rsid w:val="006F5A51"/>
    <w:rsid w:val="00733166"/>
    <w:rsid w:val="00753B05"/>
    <w:rsid w:val="00757626"/>
    <w:rsid w:val="007673D7"/>
    <w:rsid w:val="0077734A"/>
    <w:rsid w:val="007B1641"/>
    <w:rsid w:val="007B25AA"/>
    <w:rsid w:val="007D6FDF"/>
    <w:rsid w:val="007D79A8"/>
    <w:rsid w:val="007E7619"/>
    <w:rsid w:val="007F3145"/>
    <w:rsid w:val="007F5DA4"/>
    <w:rsid w:val="00802E19"/>
    <w:rsid w:val="00802E76"/>
    <w:rsid w:val="00811FD0"/>
    <w:rsid w:val="00814832"/>
    <w:rsid w:val="00826DEF"/>
    <w:rsid w:val="0084502D"/>
    <w:rsid w:val="008472FB"/>
    <w:rsid w:val="00851D83"/>
    <w:rsid w:val="00862327"/>
    <w:rsid w:val="008749DC"/>
    <w:rsid w:val="008806B6"/>
    <w:rsid w:val="00887162"/>
    <w:rsid w:val="008914E4"/>
    <w:rsid w:val="0089317B"/>
    <w:rsid w:val="008A1924"/>
    <w:rsid w:val="008A3C02"/>
    <w:rsid w:val="008B1C51"/>
    <w:rsid w:val="008B6E6C"/>
    <w:rsid w:val="008C13EF"/>
    <w:rsid w:val="008D2456"/>
    <w:rsid w:val="008D6753"/>
    <w:rsid w:val="0094522F"/>
    <w:rsid w:val="00962FA9"/>
    <w:rsid w:val="00984CC6"/>
    <w:rsid w:val="00985F31"/>
    <w:rsid w:val="00986610"/>
    <w:rsid w:val="00992F16"/>
    <w:rsid w:val="00995345"/>
    <w:rsid w:val="009E59F7"/>
    <w:rsid w:val="009F4EFC"/>
    <w:rsid w:val="00A024B7"/>
    <w:rsid w:val="00A1501F"/>
    <w:rsid w:val="00A17A84"/>
    <w:rsid w:val="00A223F1"/>
    <w:rsid w:val="00A312FA"/>
    <w:rsid w:val="00A400E0"/>
    <w:rsid w:val="00A500D0"/>
    <w:rsid w:val="00A812B3"/>
    <w:rsid w:val="00A94469"/>
    <w:rsid w:val="00A95845"/>
    <w:rsid w:val="00AE7F2E"/>
    <w:rsid w:val="00AF4845"/>
    <w:rsid w:val="00B12647"/>
    <w:rsid w:val="00B33AE2"/>
    <w:rsid w:val="00B51218"/>
    <w:rsid w:val="00B5131D"/>
    <w:rsid w:val="00B82A87"/>
    <w:rsid w:val="00B83A08"/>
    <w:rsid w:val="00BA747C"/>
    <w:rsid w:val="00BE0B5F"/>
    <w:rsid w:val="00BF2FA4"/>
    <w:rsid w:val="00C51CAA"/>
    <w:rsid w:val="00C60CB7"/>
    <w:rsid w:val="00C65CB8"/>
    <w:rsid w:val="00C847A0"/>
    <w:rsid w:val="00C93C1A"/>
    <w:rsid w:val="00C96129"/>
    <w:rsid w:val="00CA4BAA"/>
    <w:rsid w:val="00CA64BB"/>
    <w:rsid w:val="00CB19CD"/>
    <w:rsid w:val="00CD30E4"/>
    <w:rsid w:val="00CE3B61"/>
    <w:rsid w:val="00CE5EF5"/>
    <w:rsid w:val="00CE6BA2"/>
    <w:rsid w:val="00CF09AA"/>
    <w:rsid w:val="00D22A8B"/>
    <w:rsid w:val="00D23384"/>
    <w:rsid w:val="00D2651E"/>
    <w:rsid w:val="00D43946"/>
    <w:rsid w:val="00D81EED"/>
    <w:rsid w:val="00D85E10"/>
    <w:rsid w:val="00D9580A"/>
    <w:rsid w:val="00DA3B3E"/>
    <w:rsid w:val="00DB14C0"/>
    <w:rsid w:val="00DB1817"/>
    <w:rsid w:val="00DC4951"/>
    <w:rsid w:val="00DD0579"/>
    <w:rsid w:val="00DD69D8"/>
    <w:rsid w:val="00DE176D"/>
    <w:rsid w:val="00DE7654"/>
    <w:rsid w:val="00E11592"/>
    <w:rsid w:val="00E24F07"/>
    <w:rsid w:val="00E63D2A"/>
    <w:rsid w:val="00E80EB8"/>
    <w:rsid w:val="00E87A6B"/>
    <w:rsid w:val="00E909E2"/>
    <w:rsid w:val="00E95029"/>
    <w:rsid w:val="00E97276"/>
    <w:rsid w:val="00EA5A53"/>
    <w:rsid w:val="00EB3FAC"/>
    <w:rsid w:val="00EB4F6D"/>
    <w:rsid w:val="00EE3171"/>
    <w:rsid w:val="00EF0F2F"/>
    <w:rsid w:val="00F16C3D"/>
    <w:rsid w:val="00F327A9"/>
    <w:rsid w:val="00F4319D"/>
    <w:rsid w:val="00F66D54"/>
    <w:rsid w:val="00F82C2C"/>
    <w:rsid w:val="00F97FC8"/>
    <w:rsid w:val="00FC442C"/>
    <w:rsid w:val="00FD0464"/>
    <w:rsid w:val="00FE3222"/>
    <w:rsid w:val="00FF1A3C"/>
    <w:rsid w:val="00FF4E21"/>
    <w:rsid w:val="00FF61DF"/>
    <w:rsid w:val="00FF76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9A056"/>
  <w15:docId w15:val="{C012ED1A-E15A-4AEA-B1DF-51242A99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32"/>
        <w:szCs w:val="3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719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脚注引用1"/>
    <w:semiHidden/>
    <w:unhideWhenUsed/>
    <w:rsid w:val="00671964"/>
    <w:rPr>
      <w:vertAlign w:val="superscript"/>
    </w:rPr>
  </w:style>
  <w:style w:type="table" w:customStyle="1" w:styleId="myOwnTableStyle">
    <w:name w:val="myOwnTableStyle"/>
    <w:uiPriority w:val="99"/>
    <w:rsid w:val="00671964"/>
    <w:tblPr>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80" w:type="dxa"/>
        <w:left w:w="80" w:type="dxa"/>
        <w:bottom w:w="80" w:type="dxa"/>
        <w:right w:w="80" w:type="dxa"/>
      </w:tblCellMar>
    </w:tblPr>
  </w:style>
  <w:style w:type="character" w:customStyle="1" w:styleId="rStyle">
    <w:name w:val="rStyle"/>
    <w:rsid w:val="00671964"/>
    <w:rPr>
      <w:b/>
      <w:sz w:val="28"/>
      <w:szCs w:val="28"/>
    </w:rPr>
  </w:style>
  <w:style w:type="character" w:customStyle="1" w:styleId="rStyles">
    <w:name w:val="rStyles"/>
    <w:rsid w:val="00671964"/>
    <w:rPr>
      <w:sz w:val="24"/>
      <w:szCs w:val="24"/>
    </w:rPr>
  </w:style>
  <w:style w:type="character" w:customStyle="1" w:styleId="rStyletopline">
    <w:name w:val="rStyle_top_line"/>
    <w:rsid w:val="00671964"/>
    <w:rPr>
      <w:sz w:val="24"/>
      <w:szCs w:val="24"/>
    </w:rPr>
  </w:style>
  <w:style w:type="paragraph" w:customStyle="1" w:styleId="pStyle">
    <w:name w:val="pStyle"/>
    <w:basedOn w:val="a"/>
    <w:rsid w:val="00671964"/>
    <w:pPr>
      <w:jc w:val="center"/>
    </w:pPr>
  </w:style>
  <w:style w:type="paragraph" w:customStyle="1" w:styleId="pStyle2">
    <w:name w:val="pStyle2"/>
    <w:basedOn w:val="a"/>
    <w:rsid w:val="00671964"/>
    <w:pPr>
      <w:spacing w:before="300" w:after="300"/>
      <w:jc w:val="center"/>
    </w:pPr>
  </w:style>
  <w:style w:type="table" w:customStyle="1" w:styleId="myOwnTableStylehead">
    <w:name w:val="myOwnTableStyle_head"/>
    <w:uiPriority w:val="99"/>
    <w:rsid w:val="00671964"/>
    <w:tblPr>
      <w:tblBorders>
        <w:bottom w:val="single" w:sz="5" w:space="0" w:color="auto"/>
      </w:tblBorders>
      <w:tblCellMar>
        <w:top w:w="40" w:type="dxa"/>
        <w:left w:w="40" w:type="dxa"/>
        <w:bottom w:w="40" w:type="dxa"/>
        <w:right w:w="40" w:type="dxa"/>
      </w:tblCellMar>
    </w:tblPr>
  </w:style>
  <w:style w:type="table" w:customStyle="1" w:styleId="myOwnTableStylefoot">
    <w:name w:val="myOwnTableStyle_foot"/>
    <w:uiPriority w:val="99"/>
    <w:rsid w:val="00671964"/>
    <w:tblPr>
      <w:tblBorders>
        <w:top w:val="single" w:sz="20" w:space="0" w:color="auto"/>
      </w:tblBorders>
      <w:tblCellMar>
        <w:top w:w="0" w:type="dxa"/>
        <w:left w:w="0" w:type="dxa"/>
        <w:bottom w:w="0" w:type="dxa"/>
        <w:right w:w="0" w:type="dxa"/>
      </w:tblCellMar>
    </w:tblPr>
  </w:style>
  <w:style w:type="paragraph" w:styleId="a3">
    <w:name w:val="header"/>
    <w:basedOn w:val="a"/>
    <w:link w:val="a4"/>
    <w:uiPriority w:val="99"/>
    <w:unhideWhenUsed/>
    <w:rsid w:val="007331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3166"/>
    <w:rPr>
      <w:sz w:val="18"/>
      <w:szCs w:val="18"/>
    </w:rPr>
  </w:style>
  <w:style w:type="paragraph" w:styleId="a5">
    <w:name w:val="footer"/>
    <w:basedOn w:val="a"/>
    <w:link w:val="a6"/>
    <w:uiPriority w:val="99"/>
    <w:unhideWhenUsed/>
    <w:rsid w:val="00733166"/>
    <w:pPr>
      <w:tabs>
        <w:tab w:val="center" w:pos="4153"/>
        <w:tab w:val="right" w:pos="8306"/>
      </w:tabs>
      <w:snapToGrid w:val="0"/>
    </w:pPr>
    <w:rPr>
      <w:sz w:val="18"/>
      <w:szCs w:val="18"/>
    </w:rPr>
  </w:style>
  <w:style w:type="character" w:customStyle="1" w:styleId="a6">
    <w:name w:val="页脚 字符"/>
    <w:basedOn w:val="a0"/>
    <w:link w:val="a5"/>
    <w:uiPriority w:val="99"/>
    <w:rsid w:val="00733166"/>
    <w:rPr>
      <w:sz w:val="18"/>
      <w:szCs w:val="18"/>
    </w:rPr>
  </w:style>
  <w:style w:type="paragraph" w:styleId="a7">
    <w:name w:val="Balloon Text"/>
    <w:basedOn w:val="a"/>
    <w:link w:val="a8"/>
    <w:uiPriority w:val="99"/>
    <w:semiHidden/>
    <w:unhideWhenUsed/>
    <w:rsid w:val="00733166"/>
    <w:rPr>
      <w:sz w:val="18"/>
      <w:szCs w:val="18"/>
    </w:rPr>
  </w:style>
  <w:style w:type="character" w:customStyle="1" w:styleId="a8">
    <w:name w:val="批注框文本 字符"/>
    <w:basedOn w:val="a0"/>
    <w:link w:val="a7"/>
    <w:uiPriority w:val="99"/>
    <w:semiHidden/>
    <w:rsid w:val="00733166"/>
    <w:rPr>
      <w:sz w:val="18"/>
      <w:szCs w:val="18"/>
    </w:rPr>
  </w:style>
  <w:style w:type="paragraph" w:styleId="a9">
    <w:name w:val="List Paragraph"/>
    <w:basedOn w:val="a"/>
    <w:uiPriority w:val="34"/>
    <w:qFormat/>
    <w:rsid w:val="00C96129"/>
    <w:pPr>
      <w:widowControl w:val="0"/>
      <w:ind w:firstLineChars="200" w:firstLine="420"/>
      <w:jc w:val="both"/>
    </w:pPr>
    <w:rPr>
      <w:rFonts w:asciiTheme="minorHAnsi" w:hAnsiTheme="minorHAnsi" w:cstheme="minorBidi"/>
      <w:kern w:val="2"/>
      <w:sz w:val="21"/>
      <w:szCs w:val="22"/>
    </w:rPr>
  </w:style>
  <w:style w:type="character" w:styleId="aa">
    <w:name w:val="Hyperlink"/>
    <w:basedOn w:val="a0"/>
    <w:uiPriority w:val="99"/>
    <w:unhideWhenUsed/>
    <w:rsid w:val="00D81EED"/>
    <w:rPr>
      <w:color w:val="0000FF" w:themeColor="hyperlink"/>
      <w:u w:val="single"/>
    </w:rPr>
  </w:style>
  <w:style w:type="character" w:customStyle="1" w:styleId="10">
    <w:name w:val="未处理的提及1"/>
    <w:basedOn w:val="a0"/>
    <w:uiPriority w:val="99"/>
    <w:semiHidden/>
    <w:unhideWhenUsed/>
    <w:rsid w:val="00D81EED"/>
    <w:rPr>
      <w:color w:val="808080"/>
      <w:shd w:val="clear" w:color="auto" w:fill="E6E6E6"/>
    </w:rPr>
  </w:style>
  <w:style w:type="paragraph" w:styleId="ab">
    <w:name w:val="Normal (Web)"/>
    <w:basedOn w:val="a"/>
    <w:uiPriority w:val="99"/>
    <w:unhideWhenUsed/>
    <w:rsid w:val="003C502E"/>
    <w:pPr>
      <w:spacing w:before="100" w:beforeAutospacing="1" w:after="100" w:afterAutospacing="1"/>
    </w:pPr>
    <w:rPr>
      <w:rFonts w:ascii="宋体" w:eastAsia="宋体" w:hAnsi="宋体" w:cs="宋体"/>
      <w:sz w:val="24"/>
      <w:szCs w:val="24"/>
    </w:rPr>
  </w:style>
  <w:style w:type="character" w:styleId="ac">
    <w:name w:val="Strong"/>
    <w:basedOn w:val="a0"/>
    <w:uiPriority w:val="22"/>
    <w:qFormat/>
    <w:rsid w:val="003C502E"/>
    <w:rPr>
      <w:b/>
      <w:bCs/>
    </w:rPr>
  </w:style>
  <w:style w:type="character" w:styleId="ad">
    <w:name w:val="FollowedHyperlink"/>
    <w:basedOn w:val="a0"/>
    <w:uiPriority w:val="99"/>
    <w:semiHidden/>
    <w:unhideWhenUsed/>
    <w:rsid w:val="000D1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1609">
      <w:bodyDiv w:val="1"/>
      <w:marLeft w:val="0"/>
      <w:marRight w:val="0"/>
      <w:marTop w:val="0"/>
      <w:marBottom w:val="0"/>
      <w:divBdr>
        <w:top w:val="none" w:sz="0" w:space="0" w:color="auto"/>
        <w:left w:val="none" w:sz="0" w:space="0" w:color="auto"/>
        <w:bottom w:val="none" w:sz="0" w:space="0" w:color="auto"/>
        <w:right w:val="none" w:sz="0" w:space="0" w:color="auto"/>
      </w:divBdr>
    </w:div>
    <w:div w:id="161354461">
      <w:bodyDiv w:val="1"/>
      <w:marLeft w:val="0"/>
      <w:marRight w:val="0"/>
      <w:marTop w:val="0"/>
      <w:marBottom w:val="0"/>
      <w:divBdr>
        <w:top w:val="none" w:sz="0" w:space="0" w:color="auto"/>
        <w:left w:val="none" w:sz="0" w:space="0" w:color="auto"/>
        <w:bottom w:val="none" w:sz="0" w:space="0" w:color="auto"/>
        <w:right w:val="none" w:sz="0" w:space="0" w:color="auto"/>
      </w:divBdr>
    </w:div>
    <w:div w:id="224339343">
      <w:bodyDiv w:val="1"/>
      <w:marLeft w:val="0"/>
      <w:marRight w:val="0"/>
      <w:marTop w:val="0"/>
      <w:marBottom w:val="0"/>
      <w:divBdr>
        <w:top w:val="none" w:sz="0" w:space="0" w:color="auto"/>
        <w:left w:val="none" w:sz="0" w:space="0" w:color="auto"/>
        <w:bottom w:val="none" w:sz="0" w:space="0" w:color="auto"/>
        <w:right w:val="none" w:sz="0" w:space="0" w:color="auto"/>
      </w:divBdr>
    </w:div>
    <w:div w:id="721295056">
      <w:bodyDiv w:val="1"/>
      <w:marLeft w:val="0"/>
      <w:marRight w:val="0"/>
      <w:marTop w:val="0"/>
      <w:marBottom w:val="0"/>
      <w:divBdr>
        <w:top w:val="none" w:sz="0" w:space="0" w:color="auto"/>
        <w:left w:val="none" w:sz="0" w:space="0" w:color="auto"/>
        <w:bottom w:val="none" w:sz="0" w:space="0" w:color="auto"/>
        <w:right w:val="none" w:sz="0" w:space="0" w:color="auto"/>
      </w:divBdr>
    </w:div>
    <w:div w:id="789973378">
      <w:bodyDiv w:val="1"/>
      <w:marLeft w:val="0"/>
      <w:marRight w:val="0"/>
      <w:marTop w:val="0"/>
      <w:marBottom w:val="0"/>
      <w:divBdr>
        <w:top w:val="none" w:sz="0" w:space="0" w:color="auto"/>
        <w:left w:val="none" w:sz="0" w:space="0" w:color="auto"/>
        <w:bottom w:val="none" w:sz="0" w:space="0" w:color="auto"/>
        <w:right w:val="none" w:sz="0" w:space="0" w:color="auto"/>
      </w:divBdr>
      <w:divsChild>
        <w:div w:id="1163200764">
          <w:marLeft w:val="0"/>
          <w:marRight w:val="0"/>
          <w:marTop w:val="0"/>
          <w:marBottom w:val="0"/>
          <w:divBdr>
            <w:top w:val="none" w:sz="0" w:space="0" w:color="auto"/>
            <w:left w:val="none" w:sz="0" w:space="0" w:color="auto"/>
            <w:bottom w:val="none" w:sz="0" w:space="0" w:color="auto"/>
            <w:right w:val="none" w:sz="0" w:space="0" w:color="auto"/>
          </w:divBdr>
        </w:div>
      </w:divsChild>
    </w:div>
    <w:div w:id="964502380">
      <w:bodyDiv w:val="1"/>
      <w:marLeft w:val="0"/>
      <w:marRight w:val="0"/>
      <w:marTop w:val="0"/>
      <w:marBottom w:val="0"/>
      <w:divBdr>
        <w:top w:val="none" w:sz="0" w:space="0" w:color="auto"/>
        <w:left w:val="none" w:sz="0" w:space="0" w:color="auto"/>
        <w:bottom w:val="none" w:sz="0" w:space="0" w:color="auto"/>
        <w:right w:val="none" w:sz="0" w:space="0" w:color="auto"/>
      </w:divBdr>
      <w:divsChild>
        <w:div w:id="1549760410">
          <w:marLeft w:val="0"/>
          <w:marRight w:val="0"/>
          <w:marTop w:val="0"/>
          <w:marBottom w:val="225"/>
          <w:divBdr>
            <w:top w:val="none" w:sz="0" w:space="0" w:color="auto"/>
            <w:left w:val="none" w:sz="0" w:space="0" w:color="auto"/>
            <w:bottom w:val="none" w:sz="0" w:space="0" w:color="auto"/>
            <w:right w:val="none" w:sz="0" w:space="0" w:color="auto"/>
          </w:divBdr>
        </w:div>
        <w:div w:id="2121608196">
          <w:marLeft w:val="0"/>
          <w:marRight w:val="0"/>
          <w:marTop w:val="0"/>
          <w:marBottom w:val="225"/>
          <w:divBdr>
            <w:top w:val="none" w:sz="0" w:space="0" w:color="auto"/>
            <w:left w:val="none" w:sz="0" w:space="0" w:color="auto"/>
            <w:bottom w:val="none" w:sz="0" w:space="0" w:color="auto"/>
            <w:right w:val="none" w:sz="0" w:space="0" w:color="auto"/>
          </w:divBdr>
        </w:div>
      </w:divsChild>
    </w:div>
    <w:div w:id="1067263338">
      <w:bodyDiv w:val="1"/>
      <w:marLeft w:val="0"/>
      <w:marRight w:val="0"/>
      <w:marTop w:val="0"/>
      <w:marBottom w:val="0"/>
      <w:divBdr>
        <w:top w:val="none" w:sz="0" w:space="0" w:color="auto"/>
        <w:left w:val="none" w:sz="0" w:space="0" w:color="auto"/>
        <w:bottom w:val="none" w:sz="0" w:space="0" w:color="auto"/>
        <w:right w:val="none" w:sz="0" w:space="0" w:color="auto"/>
      </w:divBdr>
      <w:divsChild>
        <w:div w:id="762259474">
          <w:marLeft w:val="0"/>
          <w:marRight w:val="0"/>
          <w:marTop w:val="0"/>
          <w:marBottom w:val="0"/>
          <w:divBdr>
            <w:top w:val="none" w:sz="0" w:space="0" w:color="auto"/>
            <w:left w:val="none" w:sz="0" w:space="0" w:color="auto"/>
            <w:bottom w:val="none" w:sz="0" w:space="0" w:color="auto"/>
            <w:right w:val="none" w:sz="0" w:space="0" w:color="auto"/>
          </w:divBdr>
        </w:div>
      </w:divsChild>
    </w:div>
    <w:div w:id="1800995595">
      <w:bodyDiv w:val="1"/>
      <w:marLeft w:val="0"/>
      <w:marRight w:val="0"/>
      <w:marTop w:val="0"/>
      <w:marBottom w:val="0"/>
      <w:divBdr>
        <w:top w:val="none" w:sz="0" w:space="0" w:color="auto"/>
        <w:left w:val="none" w:sz="0" w:space="0" w:color="auto"/>
        <w:bottom w:val="none" w:sz="0" w:space="0" w:color="auto"/>
        <w:right w:val="none" w:sz="0" w:space="0" w:color="auto"/>
      </w:divBdr>
      <w:divsChild>
        <w:div w:id="879168529">
          <w:marLeft w:val="0"/>
          <w:marRight w:val="0"/>
          <w:marTop w:val="0"/>
          <w:marBottom w:val="0"/>
          <w:divBdr>
            <w:top w:val="none" w:sz="0" w:space="0" w:color="auto"/>
            <w:left w:val="none" w:sz="0" w:space="0" w:color="auto"/>
            <w:bottom w:val="none" w:sz="0" w:space="0" w:color="auto"/>
            <w:right w:val="none" w:sz="0" w:space="0" w:color="auto"/>
          </w:divBdr>
        </w:div>
      </w:divsChild>
    </w:div>
    <w:div w:id="21003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224</Words>
  <Characters>1282</Characters>
  <Application>Microsoft Office Word</Application>
  <DocSecurity>0</DocSecurity>
  <Lines>10</Lines>
  <Paragraphs>3</Paragraphs>
  <ScaleCrop>false</ScaleCrop>
  <Manager/>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Chen</dc:creator>
  <cp:keywords/>
  <dc:description/>
  <cp:lastModifiedBy>朱旦</cp:lastModifiedBy>
  <cp:revision>3</cp:revision>
  <cp:lastPrinted>2017-04-28T06:02:00Z</cp:lastPrinted>
  <dcterms:created xsi:type="dcterms:W3CDTF">2018-09-30T07:23:00Z</dcterms:created>
  <dcterms:modified xsi:type="dcterms:W3CDTF">2018-09-30T07:27:00Z</dcterms:modified>
  <cp:category/>
</cp:coreProperties>
</file>