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4FB7" w14:textId="77777777" w:rsidR="009B6ED6" w:rsidRDefault="00334E2C">
      <w:pPr>
        <w:pStyle w:val="pStyle2"/>
        <w:spacing w:before="0" w:after="0"/>
        <w:jc w:val="right"/>
        <w:rPr>
          <w:rFonts w:ascii="微软雅黑" w:eastAsia="微软雅黑" w:hAnsi="微软雅黑" w:cs="Times New Roman"/>
          <w:b/>
          <w:color w:val="F2F2F2" w:themeColor="background1" w:themeShade="F2"/>
          <w:sz w:val="10"/>
          <w:szCs w:val="10"/>
        </w:rPr>
      </w:pPr>
      <w:r>
        <w:rPr>
          <w:rFonts w:ascii="微软雅黑" w:eastAsia="微软雅黑" w:hAnsi="微软雅黑" w:cs="Times New Roman" w:hint="eastAsia"/>
          <w:b/>
          <w:color w:val="F2F2F2" w:themeColor="background1" w:themeShade="F2"/>
          <w:sz w:val="10"/>
          <w:szCs w:val="10"/>
        </w:rPr>
        <w:t>${orderno_img}</w:t>
      </w:r>
    </w:p>
    <w:p w14:paraId="5042EAEF" w14:textId="77777777" w:rsidR="009B6ED6" w:rsidRDefault="00334E2C">
      <w:pPr>
        <w:pStyle w:val="pStyle2"/>
        <w:rPr>
          <w:rFonts w:ascii="微软雅黑" w:eastAsia="微软雅黑" w:hAnsi="微软雅黑"/>
          <w:sz w:val="28"/>
          <w:szCs w:val="28"/>
        </w:rPr>
      </w:pPr>
      <w:r>
        <w:rPr>
          <w:rStyle w:val="rStyle"/>
          <w:rFonts w:ascii="微软雅黑" w:eastAsia="微软雅黑" w:hAnsi="微软雅黑" w:hint="eastAsia"/>
        </w:rPr>
        <w:t>实时荧光定量</w:t>
      </w:r>
      <w:r>
        <w:rPr>
          <w:rStyle w:val="rStyle"/>
          <w:rFonts w:ascii="微软雅黑" w:eastAsia="微软雅黑" w:hAnsi="微软雅黑"/>
        </w:rPr>
        <w:t>PCR</w:t>
      </w:r>
      <w:r>
        <w:rPr>
          <w:rStyle w:val="rStyle"/>
          <w:rFonts w:ascii="微软雅黑" w:eastAsia="微软雅黑" w:hAnsi="微软雅黑" w:hint="eastAsia"/>
        </w:rPr>
        <w:t>实验送样</w:t>
      </w:r>
      <w:r>
        <w:rPr>
          <w:rStyle w:val="rStyle"/>
          <w:rFonts w:ascii="微软雅黑" w:eastAsia="微软雅黑" w:hAnsi="微软雅黑"/>
        </w:rPr>
        <w:t>单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1275"/>
        <w:gridCol w:w="567"/>
        <w:gridCol w:w="851"/>
        <w:gridCol w:w="4162"/>
      </w:tblGrid>
      <w:tr w:rsidR="009B6ED6" w14:paraId="35DA6D40" w14:textId="77777777">
        <w:tc>
          <w:tcPr>
            <w:tcW w:w="8974" w:type="dxa"/>
            <w:gridSpan w:val="5"/>
          </w:tcPr>
          <w:p w14:paraId="323BA94B" w14:textId="77777777" w:rsidR="009B6ED6" w:rsidRDefault="00334E2C">
            <w:pPr>
              <w:pStyle w:val="pStyle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Style w:val="rStyle"/>
                <w:rFonts w:ascii="微软雅黑" w:eastAsia="微软雅黑" w:hAnsi="微软雅黑"/>
              </w:rPr>
              <w:t>实验基本信息</w:t>
            </w:r>
          </w:p>
        </w:tc>
      </w:tr>
      <w:tr w:rsidR="009B6ED6" w14:paraId="557ECFE2" w14:textId="77777777">
        <w:tc>
          <w:tcPr>
            <w:tcW w:w="2119" w:type="dxa"/>
          </w:tcPr>
          <w:p w14:paraId="179E0346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订单编号</w:t>
            </w:r>
          </w:p>
        </w:tc>
        <w:tc>
          <w:tcPr>
            <w:tcW w:w="6855" w:type="dxa"/>
            <w:gridSpan w:val="4"/>
          </w:tcPr>
          <w:p w14:paraId="23F051CC" w14:textId="77777777" w:rsidR="009B6ED6" w:rsidRDefault="00334E2C">
            <w:pPr>
              <w:rPr>
                <w:rStyle w:val="rStyle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$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{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order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no}  </w:t>
            </w:r>
            <w:r>
              <w:rPr>
                <w:rFonts w:ascii="微软雅黑" w:eastAsia="微软雅黑" w:hAnsi="微软雅黑"/>
                <w:b/>
                <w:color w:val="808080" w:themeColor="background1" w:themeShade="80"/>
                <w:sz w:val="24"/>
                <w:szCs w:val="24"/>
              </w:rPr>
              <w:t>(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 w:val="24"/>
                <w:szCs w:val="24"/>
              </w:rPr>
              <w:t>此标识为单号标识，切勿修改删除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9B6ED6" w14:paraId="405C67D0" w14:textId="77777777">
        <w:tc>
          <w:tcPr>
            <w:tcW w:w="2119" w:type="dxa"/>
          </w:tcPr>
          <w:p w14:paraId="7CF9E398" w14:textId="77777777" w:rsidR="009B6ED6" w:rsidRDefault="00334E2C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实验项目</w:t>
            </w:r>
          </w:p>
        </w:tc>
        <w:tc>
          <w:tcPr>
            <w:tcW w:w="6855" w:type="dxa"/>
            <w:gridSpan w:val="4"/>
          </w:tcPr>
          <w:p w14:paraId="199D3DE6" w14:textId="77777777" w:rsidR="009B6ED6" w:rsidRDefault="00334E2C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rStyle"/>
                <w:rFonts w:ascii="微软雅黑" w:eastAsia="微软雅黑" w:hAnsi="微软雅黑" w:hint="eastAsia"/>
                <w:sz w:val="24"/>
                <w:szCs w:val="24"/>
              </w:rPr>
              <w:t>实时荧光定量</w:t>
            </w:r>
            <w:r>
              <w:rPr>
                <w:rStyle w:val="rStyle"/>
                <w:rFonts w:ascii="微软雅黑" w:eastAsia="微软雅黑" w:hAnsi="微软雅黑"/>
                <w:sz w:val="24"/>
                <w:szCs w:val="24"/>
              </w:rPr>
              <w:t>PCR</w:t>
            </w:r>
            <w:r>
              <w:rPr>
                <w:rStyle w:val="rStyle"/>
                <w:rFonts w:ascii="微软雅黑" w:eastAsia="微软雅黑" w:hAnsi="微软雅黑" w:hint="eastAsia"/>
                <w:sz w:val="24"/>
                <w:szCs w:val="24"/>
              </w:rPr>
              <w:t>实验</w:t>
            </w:r>
          </w:p>
        </w:tc>
      </w:tr>
      <w:tr w:rsidR="009B6ED6" w14:paraId="42EBD549" w14:textId="77777777">
        <w:tc>
          <w:tcPr>
            <w:tcW w:w="8974" w:type="dxa"/>
            <w:gridSpan w:val="5"/>
          </w:tcPr>
          <w:p w14:paraId="34076670" w14:textId="77777777" w:rsidR="009B6ED6" w:rsidRDefault="00334E2C">
            <w:pPr>
              <w:pStyle w:val="pStyle"/>
              <w:rPr>
                <w:rStyle w:val="rStyle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rStyle"/>
                <w:rFonts w:ascii="微软雅黑" w:eastAsia="微软雅黑" w:hAnsi="微软雅黑"/>
                <w:sz w:val="24"/>
                <w:szCs w:val="24"/>
              </w:rPr>
              <w:t>实验具体信息</w:t>
            </w:r>
          </w:p>
          <w:p w14:paraId="1AF1A24B" w14:textId="77777777" w:rsidR="009B6ED6" w:rsidRDefault="00334E2C">
            <w:pPr>
              <w:pStyle w:val="pStyle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（以下信息为提示信息，为了保证您的需求及时确认，请一定修改为自己的需求，不知如何填写，请与指南针工作人员沟通）</w:t>
            </w:r>
          </w:p>
        </w:tc>
      </w:tr>
      <w:tr w:rsidR="009B6ED6" w14:paraId="6EABE5F3" w14:textId="77777777">
        <w:tc>
          <w:tcPr>
            <w:tcW w:w="2119" w:type="dxa"/>
          </w:tcPr>
          <w:p w14:paraId="6C623AA4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客户姓名</w:t>
            </w:r>
          </w:p>
        </w:tc>
        <w:tc>
          <w:tcPr>
            <w:tcW w:w="6855" w:type="dxa"/>
            <w:gridSpan w:val="4"/>
          </w:tcPr>
          <w:p w14:paraId="0F709FB7" w14:textId="77777777" w:rsidR="009B6ED6" w:rsidRDefault="009B6ED6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B6ED6" w14:paraId="59C7A668" w14:textId="77777777">
        <w:tc>
          <w:tcPr>
            <w:tcW w:w="2119" w:type="dxa"/>
          </w:tcPr>
          <w:p w14:paraId="53A19D80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描述您的测试目的</w:t>
            </w:r>
          </w:p>
        </w:tc>
        <w:tc>
          <w:tcPr>
            <w:tcW w:w="6855" w:type="dxa"/>
            <w:gridSpan w:val="4"/>
          </w:tcPr>
          <w:p w14:paraId="7A242C03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14:paraId="58B95A3C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如检测某种材料对细胞内某种基因表达量的影响（相对表达量）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如检测污泥样本中某种功能基因的含量。</w:t>
            </w:r>
          </w:p>
        </w:tc>
      </w:tr>
      <w:tr w:rsidR="009B6ED6" w14:paraId="026B91A6" w14:textId="77777777">
        <w:tc>
          <w:tcPr>
            <w:tcW w:w="2119" w:type="dxa"/>
          </w:tcPr>
          <w:p w14:paraId="5B47D239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样品数量</w:t>
            </w:r>
          </w:p>
        </w:tc>
        <w:tc>
          <w:tcPr>
            <w:tcW w:w="6855" w:type="dxa"/>
            <w:gridSpan w:val="4"/>
          </w:tcPr>
          <w:p w14:paraId="6D58CADE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B6ED6" w14:paraId="14F33B8E" w14:textId="77777777">
        <w:tc>
          <w:tcPr>
            <w:tcW w:w="2119" w:type="dxa"/>
          </w:tcPr>
          <w:p w14:paraId="73BF4F77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样品编号</w:t>
            </w:r>
          </w:p>
        </w:tc>
        <w:tc>
          <w:tcPr>
            <w:tcW w:w="6855" w:type="dxa"/>
            <w:gridSpan w:val="4"/>
          </w:tcPr>
          <w:p w14:paraId="0D5870FC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B6ED6" w14:paraId="1B7117B4" w14:textId="77777777">
        <w:tc>
          <w:tcPr>
            <w:tcW w:w="2119" w:type="dxa"/>
            <w:vMerge w:val="restart"/>
          </w:tcPr>
          <w:p w14:paraId="52407F6A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样品类型</w:t>
            </w:r>
          </w:p>
        </w:tc>
        <w:tc>
          <w:tcPr>
            <w:tcW w:w="6855" w:type="dxa"/>
            <w:gridSpan w:val="4"/>
          </w:tcPr>
          <w:p w14:paraId="0F64F4A1" w14:textId="77777777" w:rsidR="009B6ED6" w:rsidRDefault="00334E2C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提供的是原样：</w:t>
            </w:r>
          </w:p>
          <w:p w14:paraId="2F098647" w14:textId="77777777" w:rsidR="009B6ED6" w:rsidRDefault="00334E2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object w:dxaOrig="225" w:dyaOrig="225" w14:anchorId="0101F8D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i1174" type="#_x0000_t201" style="width:43.2pt;height:20.65pt" o:ole="" o:preferrelative="t" filled="f" stroked="f">
                  <v:imagedata r:id="rId8" o:title=""/>
                  <o:lock v:ext="edit" aspectratio="t"/>
                </v:shape>
                <w:control r:id="rId9" w:name="对象 150" w:shapeid="_x0000_i1174"/>
              </w:object>
            </w:r>
            <w: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object w:dxaOrig="225" w:dyaOrig="225" w14:anchorId="43B30A25">
                <v:shape id="_x0000_i1175" type="#_x0000_t201" style="width:40.05pt;height:20.65pt" o:ole="" o:preferrelative="t" filled="f" stroked="f">
                  <v:imagedata r:id="rId10" o:title=""/>
                  <o:lock v:ext="edit" aspectratio="t"/>
                </v:shape>
                <w:control r:id="rId11" w:name="对象 151" w:shapeid="_x0000_i1175"/>
              </w:object>
            </w:r>
            <w: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object w:dxaOrig="225" w:dyaOrig="225" w14:anchorId="46990B54">
                <v:shape id="_x0000_i1176" type="#_x0000_t201" style="width:69.5pt;height:20.65pt" o:ole="" o:preferrelative="t" filled="f" stroked="f">
                  <v:imagedata r:id="rId12" o:title=""/>
                  <o:lock v:ext="edit" aspectratio="t"/>
                </v:shape>
                <w:control r:id="rId13" w:name="对象 152" w:shapeid="_x0000_i1176"/>
              </w:object>
            </w:r>
            <w: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object w:dxaOrig="225" w:dyaOrig="225" w14:anchorId="78546B4E">
                <v:shape id="_x0000_i1177" type="#_x0000_t201" style="width:65.75pt;height:20.65pt" o:ole="" o:preferrelative="t" filled="f" stroked="f">
                  <v:imagedata r:id="rId14" o:title=""/>
                  <o:lock v:ext="edit" aspectratio="t"/>
                </v:shape>
                <w:control r:id="rId15" w:name="对象 153" w:shapeid="_x0000_i1177"/>
              </w:object>
            </w:r>
            <w: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object w:dxaOrig="225" w:dyaOrig="225" w14:anchorId="59A58EB6">
                <v:shape id="_x0000_i1178" type="#_x0000_t201" style="width:75.75pt;height:20.65pt" o:ole="" o:preferrelative="t" filled="f" stroked="f">
                  <v:imagedata r:id="rId16" o:title=""/>
                  <o:lock v:ext="edit" aspectratio="t"/>
                </v:shape>
                <w:control r:id="rId17" w:name="对象 154" w:shapeid="_x0000_i1178"/>
              </w:object>
            </w:r>
          </w:p>
        </w:tc>
      </w:tr>
      <w:tr w:rsidR="009B6ED6" w14:paraId="226753CE" w14:textId="77777777">
        <w:tc>
          <w:tcPr>
            <w:tcW w:w="2119" w:type="dxa"/>
            <w:vMerge/>
          </w:tcPr>
          <w:p w14:paraId="5CA719EC" w14:textId="77777777" w:rsidR="009B6ED6" w:rsidRDefault="009B6ED6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6855" w:type="dxa"/>
            <w:gridSpan w:val="4"/>
          </w:tcPr>
          <w:p w14:paraId="119A6228" w14:textId="77777777" w:rsidR="009B6ED6" w:rsidRDefault="00334E2C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提供的是提取好的：</w:t>
            </w:r>
          </w:p>
          <w:p w14:paraId="6AB44FD3" w14:textId="77777777" w:rsidR="009B6ED6" w:rsidRDefault="00334E2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3F60D43A">
                <v:shape id="_x0000_i1179" type="#_x0000_t201" style="width:56.35pt;height:20.65pt" o:ole="" o:preferrelative="t" filled="f" stroked="f">
                  <v:imagedata r:id="rId18" o:title=""/>
                  <o:lock v:ext="edit" aspectratio="t"/>
                </v:shape>
                <w:control r:id="rId19" w:name="对象 155" w:shapeid="_x0000_i1179"/>
              </w:objec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00BA956F">
                <v:shape id="_x0000_i1180" type="#_x0000_t201" style="width:56.35pt;height:20.65pt" o:ole="" o:preferrelative="t" filled="f" stroked="f">
                  <v:imagedata r:id="rId20" o:title=""/>
                  <o:lock v:ext="edit" aspectratio="t"/>
                </v:shape>
                <w:control r:id="rId21" w:name="对象 156" w:shapeid="_x0000_i1180"/>
              </w:objec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11036711">
                <v:shape id="_x0000_i1181" type="#_x0000_t201" style="width:66.35pt;height:20.65pt" o:ole="" o:preferrelative="t" filled="f" stroked="f">
                  <v:imagedata r:id="rId22" o:title=""/>
                  <o:lock v:ext="edit" aspectratio="t"/>
                </v:shape>
                <w:control r:id="rId23" w:name="对象 157" w:shapeid="_x0000_i1181"/>
              </w:object>
            </w:r>
          </w:p>
        </w:tc>
      </w:tr>
      <w:tr w:rsidR="009B6ED6" w14:paraId="25D5FEF5" w14:textId="77777777">
        <w:tc>
          <w:tcPr>
            <w:tcW w:w="2119" w:type="dxa"/>
            <w:vMerge/>
          </w:tcPr>
          <w:p w14:paraId="7106CCDE" w14:textId="77777777" w:rsidR="009B6ED6" w:rsidRDefault="009B6ED6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EE41FB" w14:textId="77777777" w:rsidR="009B6ED6" w:rsidRDefault="00334E2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4A95C34E">
                <v:shape id="_x0000_i1182" type="#_x0000_t201" style="width:45.1pt;height:20.65pt" o:ole="" o:preferrelative="t" filled="f" stroked="f">
                  <v:imagedata r:id="rId24" o:title=""/>
                  <o:lock v:ext="edit" aspectratio="t"/>
                </v:shape>
                <w:control r:id="rId25" w:name="对象 158" w:shapeid="_x0000_i1182"/>
              </w:object>
            </w:r>
          </w:p>
        </w:tc>
        <w:tc>
          <w:tcPr>
            <w:tcW w:w="5580" w:type="dxa"/>
            <w:gridSpan w:val="3"/>
          </w:tcPr>
          <w:p w14:paraId="4B661239" w14:textId="77777777" w:rsidR="009B6ED6" w:rsidRDefault="00334E2C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请备注：</w:t>
            </w:r>
          </w:p>
        </w:tc>
      </w:tr>
      <w:tr w:rsidR="009B6ED6" w14:paraId="7A0EA0CD" w14:textId="77777777">
        <w:tc>
          <w:tcPr>
            <w:tcW w:w="2119" w:type="dxa"/>
            <w:vMerge/>
          </w:tcPr>
          <w:p w14:paraId="1DA2C636" w14:textId="77777777" w:rsidR="009B6ED6" w:rsidRDefault="009B6ED6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6855" w:type="dxa"/>
            <w:gridSpan w:val="4"/>
          </w:tcPr>
          <w:p w14:paraId="089ACADB" w14:textId="77777777" w:rsidR="009B6ED6" w:rsidRDefault="00334E2C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提供的样品重量：</w:t>
            </w:r>
          </w:p>
          <w:p w14:paraId="3564E0BE" w14:textId="77777777" w:rsidR="009B6ED6" w:rsidRDefault="00334E2C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注：提取时需要称重，如送样类型为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DNA</w:t>
            </w:r>
            <w:r>
              <w:rPr>
                <w:rFonts w:ascii="微软雅黑" w:eastAsia="微软雅黑" w:hAnsi="微软雅黑"/>
                <w:bCs/>
                <w:color w:val="808080" w:themeColor="background1" w:themeShade="80"/>
                <w:sz w:val="20"/>
                <w:szCs w:val="20"/>
              </w:rPr>
              <w:t>/RNA/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c</w:t>
            </w:r>
            <w:r>
              <w:rPr>
                <w:rFonts w:ascii="微软雅黑" w:eastAsia="微软雅黑" w:hAnsi="微软雅黑"/>
                <w:bCs/>
                <w:color w:val="808080" w:themeColor="background1" w:themeShade="80"/>
                <w:sz w:val="20"/>
                <w:szCs w:val="20"/>
              </w:rPr>
              <w:t>DNA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，请提供每个样提取时对应的原样重量。</w:t>
            </w:r>
          </w:p>
        </w:tc>
      </w:tr>
      <w:tr w:rsidR="009B6ED6" w14:paraId="328F2B5B" w14:textId="77777777">
        <w:tc>
          <w:tcPr>
            <w:tcW w:w="2119" w:type="dxa"/>
            <w:vMerge/>
          </w:tcPr>
          <w:p w14:paraId="1E3BD920" w14:textId="77777777" w:rsidR="009B6ED6" w:rsidRDefault="009B6ED6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90575D1" w14:textId="77777777" w:rsidR="009B6ED6" w:rsidRDefault="00334E2C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样品保存方式</w:t>
            </w:r>
          </w:p>
        </w:tc>
        <w:bookmarkStart w:id="0" w:name="OLE_LINK2"/>
        <w:bookmarkStart w:id="1" w:name="OLE_LINK1"/>
        <w:tc>
          <w:tcPr>
            <w:tcW w:w="5013" w:type="dxa"/>
            <w:gridSpan w:val="2"/>
          </w:tcPr>
          <w:p w14:paraId="6185C0EB" w14:textId="77777777" w:rsidR="009B6ED6" w:rsidRDefault="00334E2C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object w:dxaOrig="225" w:dyaOrig="225" w14:anchorId="6E725B4A">
                <v:shape id="_x0000_i1183" type="#_x0000_t201" style="width:108.3pt;height:20.65pt" o:ole="" o:preferrelative="t" filled="f" stroked="f">
                  <v:imagedata r:id="rId26" o:title=""/>
                  <o:lock v:ext="edit" aspectratio="t"/>
                </v:shape>
                <w:control r:id="rId27" w:name="对象 159" w:shapeid="_x0000_i1183"/>
              </w:object>
            </w:r>
            <w:r>
              <w:rPr>
                <w:rFonts w:ascii="微软雅黑" w:eastAsia="微软雅黑" w:hAnsi="微软雅黑"/>
                <w:sz w:val="24"/>
                <w:szCs w:val="24"/>
              </w:rPr>
              <w:object w:dxaOrig="225" w:dyaOrig="225" w14:anchorId="34252736">
                <v:shape id="_x0000_i1184" type="#_x0000_t201" style="width:108.3pt;height:20.65pt" o:ole="" o:preferrelative="t" filled="f" stroked="f">
                  <v:imagedata r:id="rId28" o:title=""/>
                  <o:lock v:ext="edit" aspectratio="t"/>
                </v:shape>
                <w:control r:id="rId29" w:name="对象 160" w:shapeid="_x0000_i1184"/>
              </w:object>
            </w:r>
            <w:r>
              <w:rPr>
                <w:rFonts w:ascii="微软雅黑" w:eastAsia="微软雅黑" w:hAnsi="微软雅黑"/>
                <w:sz w:val="24"/>
                <w:szCs w:val="24"/>
              </w:rPr>
              <w:object w:dxaOrig="225" w:dyaOrig="225" w14:anchorId="105E09E1">
                <v:shape id="_x0000_i1185" type="#_x0000_t201" style="width:108.3pt;height:20.65pt" o:ole="" o:preferrelative="t" filled="f" stroked="f">
                  <v:imagedata r:id="rId30" o:title=""/>
                  <o:lock v:ext="edit" aspectratio="t"/>
                </v:shape>
                <w:control r:id="rId31" w:name="对象 161" w:shapeid="_x0000_i1185"/>
              </w:object>
            </w:r>
            <w:r>
              <w:rPr>
                <w:rFonts w:ascii="微软雅黑" w:eastAsia="微软雅黑" w:hAnsi="微软雅黑"/>
                <w:sz w:val="24"/>
                <w:szCs w:val="24"/>
              </w:rPr>
              <w:object w:dxaOrig="225" w:dyaOrig="225" w14:anchorId="02ADA641">
                <v:shape id="_x0000_i1186" type="#_x0000_t201" style="width:108.3pt;height:20.65pt" o:ole="" o:preferrelative="t" filled="f" stroked="f">
                  <v:imagedata r:id="rId32" o:title=""/>
                  <o:lock v:ext="edit" aspectratio="t"/>
                </v:shape>
                <w:control r:id="rId33" w:name="对象 162" w:shapeid="_x0000_i1186"/>
              </w:object>
            </w:r>
          </w:p>
          <w:p w14:paraId="6346EA16" w14:textId="77777777" w:rsidR="009B6ED6" w:rsidRDefault="00334E2C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其他保存方式请在此备注：</w:t>
            </w:r>
            <w:bookmarkEnd w:id="0"/>
            <w:bookmarkEnd w:id="1"/>
          </w:p>
        </w:tc>
      </w:tr>
      <w:tr w:rsidR="009B6ED6" w14:paraId="15A9244B" w14:textId="77777777">
        <w:tc>
          <w:tcPr>
            <w:tcW w:w="2119" w:type="dxa"/>
            <w:vMerge w:val="restart"/>
          </w:tcPr>
          <w:p w14:paraId="397F01F9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检测对象</w:t>
            </w:r>
          </w:p>
        </w:tc>
        <w:tc>
          <w:tcPr>
            <w:tcW w:w="6855" w:type="dxa"/>
            <w:gridSpan w:val="4"/>
          </w:tcPr>
          <w:p w14:paraId="587B84F9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5ACFB0DA">
                <v:shape id="_x0000_i1187" type="#_x0000_t201" style="width:85.15pt;height:20.65pt" o:ole="" o:preferrelative="t" filled="f" stroked="f">
                  <v:imagedata r:id="rId34" o:title=""/>
                  <o:lock v:ext="edit" aspectratio="t"/>
                </v:shape>
                <w:control r:id="rId35" w:name="对象 163" w:shapeid="_x0000_i1187"/>
              </w:objec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6CC07F99">
                <v:shape id="_x0000_i1188" type="#_x0000_t201" style="width:103.95pt;height:20.65pt" o:ole="" o:preferrelative="t" filled="f" stroked="f">
                  <v:imagedata r:id="rId36" o:title=""/>
                  <o:lock v:ext="edit" aspectratio="t"/>
                </v:shape>
                <w:control r:id="rId37" w:name="对象 164" w:shapeid="_x0000_i1188"/>
              </w:objec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2FEC10B6">
                <v:shape id="_x0000_i1189" type="#_x0000_t201" style="width:66.35pt;height:20.65pt" o:ole="" o:preferrelative="t" filled="f" stroked="f">
                  <v:imagedata r:id="rId38" o:title=""/>
                  <o:lock v:ext="edit" aspectratio="t"/>
                </v:shape>
                <w:control r:id="rId39" w:name="对象 165" w:shapeid="_x0000_i1189"/>
              </w:object>
            </w:r>
          </w:p>
        </w:tc>
      </w:tr>
      <w:tr w:rsidR="009B6ED6" w14:paraId="7C59EC43" w14:textId="77777777">
        <w:tc>
          <w:tcPr>
            <w:tcW w:w="2119" w:type="dxa"/>
            <w:vMerge/>
          </w:tcPr>
          <w:p w14:paraId="14E210F0" w14:textId="77777777" w:rsidR="009B6ED6" w:rsidRDefault="009B6ED6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B089CD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0E49E0F9">
                <v:shape id="_x0000_i1190" type="#_x0000_t201" style="width:45.1pt;height:20.65pt" o:ole="" o:preferrelative="t" filled="f" stroked="f">
                  <v:imagedata r:id="rId40" o:title=""/>
                  <o:lock v:ext="edit" aspectratio="t"/>
                </v:shape>
                <w:control r:id="rId41" w:name="对象 166" w:shapeid="_x0000_i1190"/>
              </w:object>
            </w:r>
          </w:p>
        </w:tc>
        <w:tc>
          <w:tcPr>
            <w:tcW w:w="5580" w:type="dxa"/>
            <w:gridSpan w:val="3"/>
          </w:tcPr>
          <w:p w14:paraId="72A3434E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请备注：</w:t>
            </w:r>
          </w:p>
        </w:tc>
      </w:tr>
      <w:tr w:rsidR="009B6ED6" w14:paraId="06587141" w14:textId="77777777">
        <w:trPr>
          <w:trHeight w:val="464"/>
        </w:trPr>
        <w:tc>
          <w:tcPr>
            <w:tcW w:w="2119" w:type="dxa"/>
          </w:tcPr>
          <w:p w14:paraId="20C9B9F5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检测类型</w:t>
            </w:r>
          </w:p>
        </w:tc>
        <w:tc>
          <w:tcPr>
            <w:tcW w:w="6855" w:type="dxa"/>
            <w:gridSpan w:val="4"/>
          </w:tcPr>
          <w:p w14:paraId="75EFA9F7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4348758B">
                <v:shape id="_x0000_i1191" type="#_x0000_t201" style="width:128.35pt;height:20.65pt" o:ole="" o:preferrelative="t" filled="f" stroked="f">
                  <v:imagedata r:id="rId42" o:title=""/>
                  <o:lock v:ext="edit" aspectratio="t"/>
                </v:shape>
                <w:control r:id="rId43" w:name="对象 167" w:shapeid="_x0000_i1191"/>
              </w:objec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4DD21B1B">
                <v:shape id="_x0000_i1192" type="#_x0000_t201" style="width:85.15pt;height:20.65pt" o:ole="" o:preferrelative="t" filled="f" stroked="f">
                  <v:imagedata r:id="rId44" o:title=""/>
                  <o:lock v:ext="edit" aspectratio="t"/>
                </v:shape>
                <w:control r:id="rId45" w:name="对象 168" w:shapeid="_x0000_i1192"/>
              </w:object>
            </w:r>
          </w:p>
        </w:tc>
      </w:tr>
      <w:tr w:rsidR="009B6ED6" w14:paraId="1D4F4F9F" w14:textId="77777777">
        <w:trPr>
          <w:trHeight w:val="464"/>
        </w:trPr>
        <w:tc>
          <w:tcPr>
            <w:tcW w:w="2119" w:type="dxa"/>
            <w:vMerge w:val="restart"/>
          </w:tcPr>
          <w:p w14:paraId="09FD7C4B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测试项目</w:t>
            </w:r>
          </w:p>
        </w:tc>
        <w:tc>
          <w:tcPr>
            <w:tcW w:w="1275" w:type="dxa"/>
          </w:tcPr>
          <w:p w14:paraId="5C960D21" w14:textId="77777777" w:rsidR="009B6ED6" w:rsidRDefault="00334E2C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提取方法</w:t>
            </w:r>
          </w:p>
        </w:tc>
        <w:tc>
          <w:tcPr>
            <w:tcW w:w="5580" w:type="dxa"/>
            <w:gridSpan w:val="3"/>
          </w:tcPr>
          <w:p w14:paraId="03829A8F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14:paraId="4470252F" w14:textId="77777777" w:rsidR="009B6ED6" w:rsidRDefault="00334E2C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仅提供原样客户需填写此项；如一个样提取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次；一个样提取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次后，再将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R</w:t>
            </w:r>
            <w:r>
              <w:rPr>
                <w:rFonts w:ascii="微软雅黑" w:eastAsia="微软雅黑" w:hAnsi="微软雅黑"/>
                <w:bCs/>
                <w:color w:val="808080" w:themeColor="background1" w:themeShade="80"/>
                <w:sz w:val="20"/>
                <w:szCs w:val="20"/>
              </w:rPr>
              <w:t>NA/DNA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等量混合成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份；一个样取不同部位等量混合后提取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次检测。</w:t>
            </w:r>
          </w:p>
        </w:tc>
      </w:tr>
      <w:tr w:rsidR="009B6ED6" w14:paraId="6F23EDBD" w14:textId="77777777">
        <w:trPr>
          <w:trHeight w:val="464"/>
        </w:trPr>
        <w:tc>
          <w:tcPr>
            <w:tcW w:w="2119" w:type="dxa"/>
            <w:vMerge/>
          </w:tcPr>
          <w:p w14:paraId="06AE4E8C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0804C8" w14:textId="77777777" w:rsidR="009B6ED6" w:rsidRDefault="00334E2C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检测方法</w:t>
            </w:r>
          </w:p>
        </w:tc>
        <w:tc>
          <w:tcPr>
            <w:tcW w:w="5580" w:type="dxa"/>
            <w:gridSpan w:val="3"/>
          </w:tcPr>
          <w:p w14:paraId="16AC6824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1066AAD6">
                <v:shape id="_x0000_i1193" type="#_x0000_t201" style="width:126.45pt;height:20.65pt" o:ole="" o:preferrelative="t" filled="f" stroked="f">
                  <v:imagedata r:id="rId46" o:title=""/>
                  <o:lock v:ext="edit" aspectratio="t"/>
                </v:shape>
                <w:control r:id="rId47" w:name="对象 169" w:shapeid="_x0000_i1193"/>
              </w:objec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4DB486EB">
                <v:shape id="_x0000_i1194" type="#_x0000_t201" style="width:98.3pt;height:20.65pt" o:ole="" o:preferrelative="t" filled="f" stroked="f">
                  <v:imagedata r:id="rId48" o:title=""/>
                  <o:lock v:ext="edit" aspectratio="t"/>
                </v:shape>
                <w:control r:id="rId49" w:name="对象 170" w:shapeid="_x0000_i1194"/>
              </w:object>
            </w:r>
          </w:p>
        </w:tc>
      </w:tr>
      <w:tr w:rsidR="009B6ED6" w14:paraId="0AD671CE" w14:textId="77777777">
        <w:trPr>
          <w:trHeight w:val="464"/>
        </w:trPr>
        <w:tc>
          <w:tcPr>
            <w:tcW w:w="2119" w:type="dxa"/>
            <w:vMerge w:val="restart"/>
          </w:tcPr>
          <w:p w14:paraId="5064627F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标准品类型</w:t>
            </w:r>
          </w:p>
        </w:tc>
        <w:tc>
          <w:tcPr>
            <w:tcW w:w="6855" w:type="dxa"/>
            <w:gridSpan w:val="4"/>
          </w:tcPr>
          <w:p w14:paraId="36237F46" w14:textId="77777777" w:rsidR="009B6ED6" w:rsidRDefault="00334E2C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object w:dxaOrig="225" w:dyaOrig="225" w14:anchorId="21A8C189">
                <v:shape id="_x0000_i1195" type="#_x0000_t201" style="width:80.15pt;height:20.65pt" o:ole="" o:preferrelative="t" filled="f" stroked="f">
                  <v:imagedata r:id="rId50" o:title=""/>
                  <o:lock v:ext="edit" aspectratio="t"/>
                </v:shape>
                <w:control r:id="rId51" w:name="对象 171" w:shapeid="_x0000_i1195"/>
              </w:objec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object w:dxaOrig="225" w:dyaOrig="225" w14:anchorId="62156847">
                <v:shape id="_x0000_i1196" type="#_x0000_t201" style="width:82pt;height:20.65pt" o:ole="" o:preferrelative="t" filled="f" stroked="f">
                  <v:imagedata r:id="rId52" o:title=""/>
                  <o:lock v:ext="edit" aspectratio="t"/>
                </v:shape>
                <w:control r:id="rId53" w:name="对象 172" w:shapeid="_x0000_i1196"/>
              </w:objec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object w:dxaOrig="225" w:dyaOrig="225" w14:anchorId="6A4E5EE1">
                <v:shape id="_x0000_i1197" type="#_x0000_t201" style="width:65.75pt;height:20.65pt" o:ole="" o:preferrelative="t" filled="f" stroked="f">
                  <v:imagedata r:id="rId54" o:title=""/>
                  <o:lock v:ext="edit" aspectratio="t"/>
                </v:shape>
                <w:control r:id="rId55" w:name="对象 173" w:shapeid="_x0000_i1197"/>
              </w:object>
            </w:r>
          </w:p>
        </w:tc>
      </w:tr>
      <w:tr w:rsidR="009B6ED6" w14:paraId="3AC0D355" w14:textId="77777777">
        <w:trPr>
          <w:trHeight w:val="464"/>
        </w:trPr>
        <w:tc>
          <w:tcPr>
            <w:tcW w:w="2119" w:type="dxa"/>
            <w:vMerge/>
          </w:tcPr>
          <w:p w14:paraId="5FD8A95A" w14:textId="77777777" w:rsidR="009B6ED6" w:rsidRDefault="009B6ED6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15E5C068" w14:textId="77777777" w:rsidR="009B6ED6" w:rsidRDefault="00334E2C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是否自行提供标准品</w:t>
            </w:r>
          </w:p>
        </w:tc>
        <w:tc>
          <w:tcPr>
            <w:tcW w:w="4162" w:type="dxa"/>
          </w:tcPr>
          <w:p w14:paraId="2A132009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5B9ADDF0">
                <v:shape id="_x0000_i1198" type="#_x0000_t201" style="width:70.75pt;height:20.65pt" o:ole="" o:preferrelative="t" filled="f" stroked="f">
                  <v:imagedata r:id="rId56" o:title=""/>
                  <o:lock v:ext="edit" aspectratio="t"/>
                </v:shape>
                <w:control r:id="rId57" w:name="对象 174" w:shapeid="_x0000_i1198"/>
              </w:objec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object w:dxaOrig="225" w:dyaOrig="225" w14:anchorId="5F413839">
                <v:shape id="_x0000_i1199" type="#_x0000_t201" style="width:55.1pt;height:20.65pt" o:ole="" o:preferrelative="t" filled="f" stroked="f">
                  <v:imagedata r:id="rId58" o:title=""/>
                  <o:lock v:ext="edit" aspectratio="t"/>
                </v:shape>
                <w:control r:id="rId59" w:name="对象 175" w:shapeid="_x0000_i1199"/>
              </w:object>
            </w:r>
          </w:p>
        </w:tc>
      </w:tr>
      <w:tr w:rsidR="009B6ED6" w14:paraId="7AD82BC1" w14:textId="77777777">
        <w:trPr>
          <w:trHeight w:val="464"/>
        </w:trPr>
        <w:tc>
          <w:tcPr>
            <w:tcW w:w="2119" w:type="dxa"/>
          </w:tcPr>
          <w:p w14:paraId="12784A75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待测目的基因</w:t>
            </w:r>
          </w:p>
        </w:tc>
        <w:tc>
          <w:tcPr>
            <w:tcW w:w="6855" w:type="dxa"/>
            <w:gridSpan w:val="4"/>
          </w:tcPr>
          <w:p w14:paraId="2BCD3788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B6ED6" w14:paraId="64995E51" w14:textId="77777777">
        <w:trPr>
          <w:trHeight w:val="464"/>
        </w:trPr>
        <w:tc>
          <w:tcPr>
            <w:tcW w:w="2119" w:type="dxa"/>
          </w:tcPr>
          <w:p w14:paraId="521372AA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目的基因引物信息</w:t>
            </w:r>
          </w:p>
        </w:tc>
        <w:tc>
          <w:tcPr>
            <w:tcW w:w="6855" w:type="dxa"/>
            <w:gridSpan w:val="4"/>
          </w:tcPr>
          <w:p w14:paraId="4F22BECC" w14:textId="77777777" w:rsidR="009B6ED6" w:rsidRDefault="00334E2C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object w:dxaOrig="225" w:dyaOrig="225" w14:anchorId="6416BC18">
                <v:shape id="_x0000_i1200" type="#_x0000_t201" style="width:126.45pt;height:20.65pt" o:ole="" o:preferrelative="t" filled="f" stroked="f">
                  <v:imagedata r:id="rId60" o:title=""/>
                  <o:lock v:ext="edit" aspectratio="t"/>
                </v:shape>
                <w:control r:id="rId61" w:name="对象 176" w:shapeid="_x0000_i1200"/>
              </w:object>
            </w:r>
          </w:p>
          <w:p w14:paraId="02FE6630" w14:textId="77777777" w:rsidR="009B6ED6" w:rsidRDefault="00334E2C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object w:dxaOrig="225" w:dyaOrig="225" w14:anchorId="573AD94E">
                <v:shape id="_x0000_i1201" type="#_x0000_t201" style="width:202.25pt;height:20.65pt" o:ole="" o:preferrelative="t" filled="f" stroked="f">
                  <v:imagedata r:id="rId62" o:title=""/>
                  <o:lock v:ext="edit" aspectratio="t"/>
                </v:shape>
                <w:control r:id="rId63" w:name="对象 177" w:shapeid="_x0000_i1201"/>
              </w:object>
            </w:r>
          </w:p>
          <w:p w14:paraId="74A2FD40" w14:textId="77777777" w:rsidR="009B6ED6" w:rsidRDefault="00334E2C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object w:dxaOrig="225" w:dyaOrig="225" w14:anchorId="07AF7775">
                <v:shape id="_x0000_i1202" type="#_x0000_t201" style="width:308.65pt;height:20.65pt" o:ole="" o:preferrelative="t" filled="f" stroked="f">
                  <v:imagedata r:id="rId64" o:title=""/>
                  <o:lock v:ext="edit" aspectratio="t"/>
                </v:shape>
                <w:control r:id="rId65" w:name="对象 178" w:shapeid="_x0000_i1202"/>
              </w:object>
            </w:r>
          </w:p>
          <w:p w14:paraId="2BDA7AD6" w14:textId="77777777" w:rsidR="009B6ED6" w:rsidRDefault="00334E2C">
            <w:pPr>
              <w:rPr>
                <w:rFonts w:ascii="微软雅黑" w:eastAsia="微软雅黑" w:hAnsi="微软雅黑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如选择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或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，请完善引物信息表各项目；</w:t>
            </w:r>
          </w:p>
          <w:p w14:paraId="77A73496" w14:textId="77777777" w:rsidR="009B6ED6" w:rsidRDefault="00334E2C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如选择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，请在引物信息表内填写基因名称或告知扩增片段序列信息。</w:t>
            </w:r>
          </w:p>
        </w:tc>
      </w:tr>
      <w:tr w:rsidR="009B6ED6" w14:paraId="3B58A794" w14:textId="77777777">
        <w:trPr>
          <w:trHeight w:val="464"/>
        </w:trPr>
        <w:tc>
          <w:tcPr>
            <w:tcW w:w="2119" w:type="dxa"/>
          </w:tcPr>
          <w:p w14:paraId="6AC44521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技术重复次数</w:t>
            </w:r>
          </w:p>
        </w:tc>
        <w:tc>
          <w:tcPr>
            <w:tcW w:w="6855" w:type="dxa"/>
            <w:gridSpan w:val="4"/>
          </w:tcPr>
          <w:p w14:paraId="069CFEEC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14:paraId="4FEC67D8" w14:textId="77777777" w:rsidR="009B6ED6" w:rsidRDefault="00334E2C">
            <w:pPr>
              <w:rPr>
                <w:rFonts w:ascii="微软雅黑" w:eastAsia="微软雅黑" w:hAnsi="微软雅黑"/>
                <w:bCs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注：每样每基因默认提供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次技术重复数据，如有特殊设置，请在此处备注清楚；</w:t>
            </w:r>
          </w:p>
        </w:tc>
      </w:tr>
      <w:tr w:rsidR="009B6ED6" w14:paraId="13D00ED0" w14:textId="77777777">
        <w:trPr>
          <w:trHeight w:val="464"/>
        </w:trPr>
        <w:tc>
          <w:tcPr>
            <w:tcW w:w="2119" w:type="dxa"/>
          </w:tcPr>
          <w:p w14:paraId="5321B800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6855" w:type="dxa"/>
            <w:gridSpan w:val="4"/>
          </w:tcPr>
          <w:p w14:paraId="4F9CACAB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14:paraId="4898FFB3" w14:textId="77777777" w:rsidR="009B6ED6" w:rsidRDefault="00334E2C">
            <w:pPr>
              <w:rPr>
                <w:rFonts w:ascii="微软雅黑" w:eastAsia="微软雅黑" w:hAnsi="微软雅黑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注：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*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如果您有详细实验方案或上述未提及的内容，请在这里补充，我们会根据您提供的详细实验方案进行实验，谢谢！</w:t>
            </w:r>
          </w:p>
          <w:p w14:paraId="30965F3A" w14:textId="77777777" w:rsidR="009B6ED6" w:rsidRDefault="00334E2C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*</w:t>
            </w: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如之前未开展过相关实验，请悉知实验风险，结果不一定符合预期。</w:t>
            </w:r>
          </w:p>
        </w:tc>
      </w:tr>
      <w:tr w:rsidR="009B6ED6" w14:paraId="5BF28159" w14:textId="77777777">
        <w:trPr>
          <w:trHeight w:val="464"/>
        </w:trPr>
        <w:tc>
          <w:tcPr>
            <w:tcW w:w="2119" w:type="dxa"/>
          </w:tcPr>
          <w:p w14:paraId="2FD4F3C4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参考文献</w:t>
            </w:r>
          </w:p>
        </w:tc>
        <w:tc>
          <w:tcPr>
            <w:tcW w:w="6855" w:type="dxa"/>
            <w:gridSpan w:val="4"/>
          </w:tcPr>
          <w:p w14:paraId="17987482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14:paraId="4EBA4B95" w14:textId="77777777" w:rsidR="009B6ED6" w:rsidRDefault="00334E2C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请提供相关参考文献中的检测方法。</w:t>
            </w:r>
          </w:p>
        </w:tc>
      </w:tr>
      <w:tr w:rsidR="009B6ED6" w14:paraId="20FBED00" w14:textId="77777777">
        <w:trPr>
          <w:trHeight w:val="464"/>
        </w:trPr>
        <w:tc>
          <w:tcPr>
            <w:tcW w:w="2119" w:type="dxa"/>
          </w:tcPr>
          <w:p w14:paraId="01591498" w14:textId="77777777" w:rsidR="009B6ED6" w:rsidRDefault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数据处理需求</w:t>
            </w:r>
          </w:p>
        </w:tc>
        <w:tc>
          <w:tcPr>
            <w:tcW w:w="6855" w:type="dxa"/>
            <w:gridSpan w:val="4"/>
          </w:tcPr>
          <w:p w14:paraId="5177B5DA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14:paraId="78885398" w14:textId="77777777" w:rsidR="009B6ED6" w:rsidRDefault="00334E2C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20"/>
                <w:szCs w:val="20"/>
              </w:rPr>
              <w:t>如需要常规报告范围外的数据处理，请在此详细说明。</w:t>
            </w:r>
          </w:p>
        </w:tc>
      </w:tr>
      <w:tr w:rsidR="00334E2C" w14:paraId="0259DCDF" w14:textId="77777777">
        <w:trPr>
          <w:trHeight w:val="464"/>
        </w:trPr>
        <w:tc>
          <w:tcPr>
            <w:tcW w:w="2119" w:type="dxa"/>
          </w:tcPr>
          <w:p w14:paraId="2C12E4E1" w14:textId="77777777" w:rsidR="00334E2C" w:rsidRDefault="00334E2C" w:rsidP="00334E2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剩余样品处理方式</w:t>
            </w:r>
          </w:p>
          <w:p w14:paraId="21A92C01" w14:textId="6BE34DE6" w:rsidR="00334E2C" w:rsidRDefault="00334E2C" w:rsidP="00334E2C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（必填）</w:t>
            </w:r>
          </w:p>
        </w:tc>
        <w:tc>
          <w:tcPr>
            <w:tcW w:w="6855" w:type="dxa"/>
            <w:gridSpan w:val="4"/>
          </w:tcPr>
          <w:p w14:paraId="7209F070" w14:textId="2FC89729" w:rsidR="00334E2C" w:rsidRDefault="00334E2C" w:rsidP="00334E2C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object w:dxaOrig="225" w:dyaOrig="225" w14:anchorId="0A30594F">
                <v:shape id="_x0000_i1203" type="#_x0000_t201" style="width:108.3pt;height:20.65pt" o:ole="" o:preferrelative="t" filled="f" stroked="f">
                  <v:imagedata r:id="rId66" o:title=""/>
                  <o:lock v:ext="edit" aspectratio="t"/>
                </v:shape>
                <w:control r:id="rId67" w:name="对象 179" w:shapeid="_x0000_i1203"/>
              </w:object>
            </w:r>
            <w:r>
              <w:rPr>
                <w:rFonts w:ascii="微软雅黑" w:eastAsia="微软雅黑" w:hAnsi="微软雅黑"/>
                <w:sz w:val="24"/>
                <w:szCs w:val="24"/>
              </w:rPr>
              <w:object w:dxaOrig="225" w:dyaOrig="225" w14:anchorId="7BDEDCC6">
                <v:shape id="_x0000_i1204" type="#_x0000_t201" style="width:108.3pt;height:20.65pt" o:ole="" o:preferrelative="t" filled="f" stroked="f">
                  <v:imagedata r:id="rId68" o:title=""/>
                  <o:lock v:ext="edit" aspectratio="t"/>
                </v:shape>
                <w:control r:id="rId69" w:name="对象 180" w:shapeid="_x0000_i1204"/>
              </w:object>
            </w:r>
          </w:p>
        </w:tc>
      </w:tr>
      <w:tr w:rsidR="00334E2C" w14:paraId="52F60D6F" w14:textId="77777777">
        <w:trPr>
          <w:trHeight w:val="464"/>
        </w:trPr>
        <w:tc>
          <w:tcPr>
            <w:tcW w:w="2119" w:type="dxa"/>
          </w:tcPr>
          <w:p w14:paraId="29A58569" w14:textId="77777777" w:rsidR="00334E2C" w:rsidRDefault="00334E2C" w:rsidP="00334E2C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6855" w:type="dxa"/>
            <w:gridSpan w:val="4"/>
          </w:tcPr>
          <w:p w14:paraId="446E475F" w14:textId="77777777" w:rsidR="00334E2C" w:rsidRDefault="00334E2C" w:rsidP="00334E2C">
            <w:pPr>
              <w:rPr>
                <w:rFonts w:ascii="微软雅黑" w:eastAsia="微软雅黑" w:hAnsi="微软雅黑"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>*如选择回收涉及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包装费、运输费或干冰费用需自行承担</w:t>
            </w: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>。</w:t>
            </w:r>
          </w:p>
          <w:p w14:paraId="4DFBE110" w14:textId="55B4DE81" w:rsidR="00334E2C" w:rsidRDefault="00334E2C" w:rsidP="00334E2C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>*如选择销毁，项目完成后样品/试剂默认保留2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周，</w:t>
            </w: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周后统一</w:t>
            </w: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>销毁处理。</w:t>
            </w:r>
          </w:p>
        </w:tc>
      </w:tr>
    </w:tbl>
    <w:p w14:paraId="7BBFD95C" w14:textId="77777777" w:rsidR="009B6ED6" w:rsidRDefault="009B6ED6"/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26"/>
        <w:gridCol w:w="1438"/>
        <w:gridCol w:w="1282"/>
        <w:gridCol w:w="1282"/>
        <w:gridCol w:w="1282"/>
        <w:gridCol w:w="1095"/>
        <w:gridCol w:w="1469"/>
      </w:tblGrid>
      <w:tr w:rsidR="009B6ED6" w14:paraId="600CDB8C" w14:textId="77777777">
        <w:trPr>
          <w:trHeight w:val="329"/>
          <w:jc w:val="center"/>
        </w:trPr>
        <w:tc>
          <w:tcPr>
            <w:tcW w:w="8974" w:type="dxa"/>
            <w:gridSpan w:val="7"/>
          </w:tcPr>
          <w:p w14:paraId="0A029FC0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引物信息表</w:t>
            </w:r>
          </w:p>
          <w:p w14:paraId="21B75002" w14:textId="77777777" w:rsidR="009B6ED6" w:rsidRDefault="00334E2C">
            <w:pPr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自行提供质粒≥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5ug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，引物提供≥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1OD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的干粉，常温或冰袋寄送。</w:t>
            </w:r>
          </w:p>
          <w:p w14:paraId="10852C9A" w14:textId="77777777" w:rsidR="009B6ED6" w:rsidRDefault="00334E2C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探针法需提供探针序列。</w:t>
            </w:r>
          </w:p>
        </w:tc>
      </w:tr>
      <w:tr w:rsidR="009B6ED6" w14:paraId="47A62673" w14:textId="77777777">
        <w:trPr>
          <w:trHeight w:val="370"/>
          <w:jc w:val="center"/>
        </w:trPr>
        <w:tc>
          <w:tcPr>
            <w:tcW w:w="1126" w:type="dxa"/>
          </w:tcPr>
          <w:p w14:paraId="684F6E43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基因名称</w:t>
            </w:r>
          </w:p>
        </w:tc>
        <w:tc>
          <w:tcPr>
            <w:tcW w:w="1438" w:type="dxa"/>
          </w:tcPr>
          <w:p w14:paraId="4A45E977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前引物名称</w:t>
            </w:r>
          </w:p>
        </w:tc>
        <w:tc>
          <w:tcPr>
            <w:tcW w:w="1282" w:type="dxa"/>
          </w:tcPr>
          <w:p w14:paraId="771A4DFF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前引物序列</w:t>
            </w:r>
          </w:p>
        </w:tc>
        <w:tc>
          <w:tcPr>
            <w:tcW w:w="1282" w:type="dxa"/>
          </w:tcPr>
          <w:p w14:paraId="472F32B0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后引物名称</w:t>
            </w:r>
          </w:p>
        </w:tc>
        <w:tc>
          <w:tcPr>
            <w:tcW w:w="1282" w:type="dxa"/>
          </w:tcPr>
          <w:p w14:paraId="78B857EF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后引物序列</w:t>
            </w:r>
          </w:p>
        </w:tc>
        <w:tc>
          <w:tcPr>
            <w:tcW w:w="1095" w:type="dxa"/>
          </w:tcPr>
          <w:p w14:paraId="53126F66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探针序列</w:t>
            </w:r>
          </w:p>
        </w:tc>
        <w:tc>
          <w:tcPr>
            <w:tcW w:w="1469" w:type="dxa"/>
          </w:tcPr>
          <w:p w14:paraId="05487466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扩增片段序列</w:t>
            </w:r>
          </w:p>
        </w:tc>
      </w:tr>
      <w:tr w:rsidR="009B6ED6" w14:paraId="74EAE3FB" w14:textId="77777777">
        <w:trPr>
          <w:trHeight w:val="47"/>
          <w:jc w:val="center"/>
        </w:trPr>
        <w:tc>
          <w:tcPr>
            <w:tcW w:w="1126" w:type="dxa"/>
          </w:tcPr>
          <w:p w14:paraId="4C1DE8DC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14:paraId="327B2D05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3A7ADE47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16AE0BE2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2E0A9885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678A01BA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14:paraId="34712D7D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B6ED6" w14:paraId="7CD4A381" w14:textId="77777777">
        <w:trPr>
          <w:trHeight w:val="47"/>
          <w:jc w:val="center"/>
        </w:trPr>
        <w:tc>
          <w:tcPr>
            <w:tcW w:w="1126" w:type="dxa"/>
          </w:tcPr>
          <w:p w14:paraId="723910A3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14:paraId="1240322E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3D1D704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4329928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042A722B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6B6A9EE8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14:paraId="745F0877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B6ED6" w14:paraId="71653A0A" w14:textId="77777777">
        <w:trPr>
          <w:trHeight w:val="47"/>
          <w:jc w:val="center"/>
        </w:trPr>
        <w:tc>
          <w:tcPr>
            <w:tcW w:w="1126" w:type="dxa"/>
          </w:tcPr>
          <w:p w14:paraId="049189D2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14:paraId="5E60FDCD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9F58A5F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BCA43BD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99592B6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0A2A1D12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14:paraId="0CAA03EC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B6ED6" w14:paraId="43BD2224" w14:textId="77777777">
        <w:trPr>
          <w:trHeight w:val="27"/>
          <w:jc w:val="center"/>
        </w:trPr>
        <w:tc>
          <w:tcPr>
            <w:tcW w:w="1126" w:type="dxa"/>
          </w:tcPr>
          <w:p w14:paraId="53709282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14:paraId="20B16F41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205C4EA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260169B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7B500ABA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48B87A48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14:paraId="6837E79B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</w:tbl>
    <w:p w14:paraId="49D38A15" w14:textId="77777777" w:rsidR="009B6ED6" w:rsidRDefault="009B6ED6">
      <w:pPr>
        <w:rPr>
          <w:rFonts w:ascii="微软雅黑" w:eastAsia="微软雅黑" w:hAnsi="微软雅黑"/>
          <w:sz w:val="24"/>
          <w:szCs w:val="24"/>
        </w:rPr>
      </w:pPr>
    </w:p>
    <w:tbl>
      <w:tblPr>
        <w:tblStyle w:val="myOwnTableStyle"/>
        <w:tblW w:w="5000" w:type="pct"/>
        <w:tblInd w:w="0" w:type="dxa"/>
        <w:tblLook w:val="04A0" w:firstRow="1" w:lastRow="0" w:firstColumn="1" w:lastColumn="0" w:noHBand="0" w:noVBand="1"/>
      </w:tblPr>
      <w:tblGrid>
        <w:gridCol w:w="1410"/>
        <w:gridCol w:w="1418"/>
        <w:gridCol w:w="2267"/>
        <w:gridCol w:w="3879"/>
      </w:tblGrid>
      <w:tr w:rsidR="009B6ED6" w14:paraId="68BC3608" w14:textId="77777777">
        <w:trPr>
          <w:trHeight w:val="329"/>
        </w:trPr>
        <w:tc>
          <w:tcPr>
            <w:tcW w:w="5000" w:type="pct"/>
            <w:gridSpan w:val="4"/>
          </w:tcPr>
          <w:p w14:paraId="53651AA6" w14:textId="77777777" w:rsidR="009B6ED6" w:rsidRDefault="00334E2C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样品信息表</w:t>
            </w:r>
          </w:p>
        </w:tc>
      </w:tr>
      <w:tr w:rsidR="009B6ED6" w14:paraId="3EDC95E9" w14:textId="77777777">
        <w:trPr>
          <w:trHeight w:val="370"/>
        </w:trPr>
        <w:tc>
          <w:tcPr>
            <w:tcW w:w="786" w:type="pct"/>
          </w:tcPr>
          <w:p w14:paraId="1771C80C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样品名称</w:t>
            </w:r>
          </w:p>
        </w:tc>
        <w:tc>
          <w:tcPr>
            <w:tcW w:w="790" w:type="pct"/>
          </w:tcPr>
          <w:p w14:paraId="0314207F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样品编号</w:t>
            </w:r>
          </w:p>
        </w:tc>
        <w:tc>
          <w:tcPr>
            <w:tcW w:w="1263" w:type="pct"/>
          </w:tcPr>
          <w:p w14:paraId="362F5B17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待测目的基因数量</w:t>
            </w:r>
          </w:p>
        </w:tc>
        <w:tc>
          <w:tcPr>
            <w:tcW w:w="2162" w:type="pct"/>
          </w:tcPr>
          <w:p w14:paraId="51C6489D" w14:textId="77777777" w:rsidR="009B6ED6" w:rsidRDefault="00334E2C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待测目的基因名称</w:t>
            </w:r>
          </w:p>
        </w:tc>
      </w:tr>
      <w:tr w:rsidR="009B6ED6" w14:paraId="21D265D8" w14:textId="77777777">
        <w:trPr>
          <w:trHeight w:val="47"/>
        </w:trPr>
        <w:tc>
          <w:tcPr>
            <w:tcW w:w="786" w:type="pct"/>
          </w:tcPr>
          <w:p w14:paraId="2F6FF48C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790" w:type="pct"/>
          </w:tcPr>
          <w:p w14:paraId="75055DB9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63" w:type="pct"/>
          </w:tcPr>
          <w:p w14:paraId="69E96B41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2162" w:type="pct"/>
          </w:tcPr>
          <w:p w14:paraId="3AC48FEE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B6ED6" w14:paraId="7B16EDF5" w14:textId="77777777">
        <w:trPr>
          <w:trHeight w:val="47"/>
        </w:trPr>
        <w:tc>
          <w:tcPr>
            <w:tcW w:w="786" w:type="pct"/>
          </w:tcPr>
          <w:p w14:paraId="1F99D4C8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790" w:type="pct"/>
          </w:tcPr>
          <w:p w14:paraId="6B84B0CE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63" w:type="pct"/>
          </w:tcPr>
          <w:p w14:paraId="5C7FB8DC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2162" w:type="pct"/>
          </w:tcPr>
          <w:p w14:paraId="2AE3AAA9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B6ED6" w14:paraId="34915E6C" w14:textId="77777777">
        <w:trPr>
          <w:trHeight w:val="47"/>
        </w:trPr>
        <w:tc>
          <w:tcPr>
            <w:tcW w:w="786" w:type="pct"/>
          </w:tcPr>
          <w:p w14:paraId="39B3C4AB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790" w:type="pct"/>
          </w:tcPr>
          <w:p w14:paraId="408CA6EB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63" w:type="pct"/>
          </w:tcPr>
          <w:p w14:paraId="6EEC5431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2162" w:type="pct"/>
          </w:tcPr>
          <w:p w14:paraId="7B66DF4C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B6ED6" w14:paraId="5ABF555C" w14:textId="77777777">
        <w:trPr>
          <w:trHeight w:val="27"/>
        </w:trPr>
        <w:tc>
          <w:tcPr>
            <w:tcW w:w="786" w:type="pct"/>
          </w:tcPr>
          <w:p w14:paraId="47E019CB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790" w:type="pct"/>
          </w:tcPr>
          <w:p w14:paraId="7B4A624D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263" w:type="pct"/>
          </w:tcPr>
          <w:p w14:paraId="6FAA10D7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2162" w:type="pct"/>
          </w:tcPr>
          <w:p w14:paraId="6A550575" w14:textId="77777777" w:rsidR="009B6ED6" w:rsidRDefault="009B6ED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</w:tbl>
    <w:p w14:paraId="793A8DEC" w14:textId="77777777" w:rsidR="009B6ED6" w:rsidRDefault="009B6ED6">
      <w:pPr>
        <w:rPr>
          <w:rFonts w:ascii="微软雅黑" w:eastAsia="微软雅黑" w:hAnsi="微软雅黑"/>
          <w:sz w:val="24"/>
          <w:szCs w:val="24"/>
        </w:rPr>
      </w:pPr>
    </w:p>
    <w:p w14:paraId="56639F54" w14:textId="77777777" w:rsidR="009B6ED6" w:rsidRDefault="00334E2C">
      <w:pPr>
        <w:rPr>
          <w:rFonts w:ascii="微软雅黑" w:eastAsia="微软雅黑" w:hAnsi="微软雅黑" w:cs="Times New Roman"/>
          <w:b/>
          <w:bCs/>
          <w:sz w:val="24"/>
          <w:szCs w:val="24"/>
        </w:rPr>
      </w:pPr>
      <w:bookmarkStart w:id="2" w:name="_Hlk32335432"/>
      <w:bookmarkStart w:id="3" w:name="_Hlk33218049"/>
      <w:r>
        <w:rPr>
          <w:rFonts w:ascii="微软雅黑" w:eastAsia="微软雅黑" w:hAnsi="微软雅黑" w:cs="Times New Roman"/>
          <w:b/>
          <w:bCs/>
          <w:sz w:val="24"/>
          <w:szCs w:val="24"/>
        </w:rPr>
        <w:t>参考图片：</w:t>
      </w:r>
    </w:p>
    <w:p w14:paraId="46E43873" w14:textId="77777777" w:rsidR="009B6ED6" w:rsidRDefault="00334E2C">
      <w:pPr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/>
          <w:sz w:val="24"/>
          <w:szCs w:val="24"/>
        </w:rPr>
        <w:t>这是我之前</w:t>
      </w:r>
      <w:r>
        <w:rPr>
          <w:rFonts w:ascii="微软雅黑" w:eastAsia="微软雅黑" w:hAnsi="微软雅黑" w:cs="Times New Roman" w:hint="eastAsia"/>
          <w:sz w:val="24"/>
          <w:szCs w:val="24"/>
        </w:rPr>
        <w:t>做过的结果</w:t>
      </w:r>
      <w:bookmarkStart w:id="4" w:name="_Hlk26365248"/>
      <w:r>
        <w:rPr>
          <w:rFonts w:ascii="微软雅黑" w:eastAsia="微软雅黑" w:hAnsi="微软雅黑" w:cs="Times New Roman" w:hint="eastAsia"/>
          <w:sz w:val="24"/>
          <w:szCs w:val="24"/>
        </w:rPr>
        <w:t>如下：</w:t>
      </w:r>
      <w:r>
        <w:rPr>
          <w:rFonts w:ascii="微软雅黑" w:eastAsia="微软雅黑" w:hAnsi="微软雅黑" w:cs="Times New Roman"/>
          <w:color w:val="FF0000"/>
          <w:sz w:val="24"/>
          <w:szCs w:val="24"/>
        </w:rPr>
        <w:t>（请自行</w:t>
      </w:r>
      <w:r>
        <w:rPr>
          <w:rFonts w:ascii="微软雅黑" w:eastAsia="微软雅黑" w:hAnsi="微软雅黑" w:cs="Times New Roman" w:hint="eastAsia"/>
          <w:color w:val="FF0000"/>
          <w:sz w:val="24"/>
          <w:szCs w:val="24"/>
        </w:rPr>
        <w:t>补充</w:t>
      </w:r>
      <w:r>
        <w:rPr>
          <w:rFonts w:ascii="微软雅黑" w:eastAsia="微软雅黑" w:hAnsi="微软雅黑" w:cs="Times New Roman"/>
          <w:color w:val="FF0000"/>
          <w:sz w:val="24"/>
          <w:szCs w:val="24"/>
        </w:rPr>
        <w:t>预期的参考图）</w:t>
      </w:r>
      <w:bookmarkEnd w:id="4"/>
    </w:p>
    <w:p w14:paraId="3C5672F0" w14:textId="77777777" w:rsidR="009B6ED6" w:rsidRDefault="009B6ED6">
      <w:pPr>
        <w:rPr>
          <w:rFonts w:ascii="微软雅黑" w:eastAsia="微软雅黑" w:hAnsi="微软雅黑"/>
          <w:sz w:val="24"/>
          <w:szCs w:val="24"/>
        </w:rPr>
      </w:pPr>
    </w:p>
    <w:p w14:paraId="5B842EE3" w14:textId="77777777" w:rsidR="009B6ED6" w:rsidRDefault="009B6ED6">
      <w:pPr>
        <w:rPr>
          <w:rFonts w:ascii="微软雅黑" w:eastAsia="微软雅黑" w:hAnsi="微软雅黑"/>
          <w:sz w:val="24"/>
          <w:szCs w:val="24"/>
        </w:rPr>
      </w:pPr>
    </w:p>
    <w:p w14:paraId="7907A22A" w14:textId="77777777" w:rsidR="009B6ED6" w:rsidRDefault="00334E2C">
      <w:pPr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/>
          <w:sz w:val="24"/>
          <w:szCs w:val="24"/>
        </w:rPr>
        <w:lastRenderedPageBreak/>
        <w:t>参考文献的图片如下，我希望能</w:t>
      </w:r>
      <w:r>
        <w:rPr>
          <w:rFonts w:ascii="微软雅黑" w:eastAsia="微软雅黑" w:hAnsi="微软雅黑" w:cs="Times New Roman" w:hint="eastAsia"/>
          <w:sz w:val="24"/>
          <w:szCs w:val="24"/>
        </w:rPr>
        <w:t>得到如下结果：</w:t>
      </w:r>
      <w:r>
        <w:rPr>
          <w:rFonts w:ascii="微软雅黑" w:eastAsia="微软雅黑" w:hAnsi="微软雅黑" w:cs="Times New Roman"/>
          <w:color w:val="FF0000"/>
          <w:sz w:val="24"/>
          <w:szCs w:val="24"/>
        </w:rPr>
        <w:t>（</w:t>
      </w:r>
      <w:bookmarkStart w:id="5" w:name="_Hlk26365307"/>
      <w:r>
        <w:rPr>
          <w:rFonts w:ascii="微软雅黑" w:eastAsia="微软雅黑" w:hAnsi="微软雅黑" w:cs="Times New Roman"/>
          <w:color w:val="FF0000"/>
          <w:sz w:val="24"/>
          <w:szCs w:val="24"/>
        </w:rPr>
        <w:t>请自行替</w:t>
      </w:r>
      <w:r>
        <w:rPr>
          <w:rFonts w:ascii="微软雅黑" w:eastAsia="微软雅黑" w:hAnsi="微软雅黑" w:cs="Times New Roman" w:hint="eastAsia"/>
          <w:color w:val="FF0000"/>
          <w:sz w:val="24"/>
          <w:szCs w:val="24"/>
        </w:rPr>
        <w:t>补充</w:t>
      </w:r>
      <w:r>
        <w:rPr>
          <w:rFonts w:ascii="微软雅黑" w:eastAsia="微软雅黑" w:hAnsi="微软雅黑" w:cs="Times New Roman"/>
          <w:color w:val="FF0000"/>
          <w:sz w:val="24"/>
          <w:szCs w:val="24"/>
        </w:rPr>
        <w:t>样品预期的参考图，</w:t>
      </w:r>
      <w:r>
        <w:rPr>
          <w:rFonts w:ascii="微软雅黑" w:eastAsia="微软雅黑" w:hAnsi="微软雅黑" w:cs="Times New Roman" w:hint="eastAsia"/>
          <w:color w:val="FF0000"/>
          <w:sz w:val="24"/>
          <w:szCs w:val="24"/>
        </w:rPr>
        <w:t>如为文献</w:t>
      </w:r>
      <w:r>
        <w:rPr>
          <w:rFonts w:ascii="微软雅黑" w:eastAsia="微软雅黑" w:hAnsi="微软雅黑" w:cs="Times New Roman"/>
          <w:color w:val="FF0000"/>
          <w:sz w:val="24"/>
          <w:szCs w:val="24"/>
        </w:rPr>
        <w:t>截图请保留图注）</w:t>
      </w:r>
      <w:bookmarkEnd w:id="2"/>
      <w:bookmarkEnd w:id="5"/>
    </w:p>
    <w:p w14:paraId="34E50E15" w14:textId="77777777" w:rsidR="009B6ED6" w:rsidRDefault="009B6ED6">
      <w:pPr>
        <w:rPr>
          <w:rFonts w:ascii="微软雅黑" w:eastAsia="微软雅黑" w:hAnsi="微软雅黑"/>
          <w:sz w:val="24"/>
          <w:szCs w:val="24"/>
        </w:rPr>
      </w:pPr>
    </w:p>
    <w:p w14:paraId="525A19F6" w14:textId="77777777" w:rsidR="009B6ED6" w:rsidRDefault="009B6ED6">
      <w:pPr>
        <w:rPr>
          <w:rFonts w:ascii="微软雅黑" w:eastAsia="微软雅黑" w:hAnsi="微软雅黑"/>
          <w:sz w:val="24"/>
          <w:szCs w:val="24"/>
        </w:rPr>
      </w:pPr>
    </w:p>
    <w:p w14:paraId="65A2E681" w14:textId="77777777" w:rsidR="009B6ED6" w:rsidRDefault="00334E2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br w:type="page"/>
      </w:r>
    </w:p>
    <w:p w14:paraId="3571D189" w14:textId="77777777" w:rsidR="009B6ED6" w:rsidRDefault="00334E2C">
      <w:pPr>
        <w:jc w:val="center"/>
        <w:rPr>
          <w:rFonts w:ascii="微软雅黑" w:eastAsia="微软雅黑" w:hAnsi="微软雅黑"/>
          <w:b/>
          <w:color w:val="FF0000"/>
          <w:sz w:val="28"/>
        </w:rPr>
      </w:pPr>
      <w:r>
        <w:rPr>
          <w:rFonts w:ascii="微软雅黑" w:eastAsia="微软雅黑" w:hAnsi="微软雅黑" w:hint="eastAsia"/>
          <w:b/>
          <w:color w:val="FF0000"/>
          <w:sz w:val="28"/>
        </w:rPr>
        <w:lastRenderedPageBreak/>
        <w:t>预约前请务必阅读我</w:t>
      </w:r>
    </w:p>
    <w:p w14:paraId="6A80331C" w14:textId="77777777" w:rsidR="009B6ED6" w:rsidRDefault="00334E2C">
      <w:pPr>
        <w:rPr>
          <w:rStyle w:val="rStyle"/>
          <w:rFonts w:ascii="微软雅黑" w:eastAsia="微软雅黑" w:hAnsi="微软雅黑"/>
          <w:szCs w:val="24"/>
        </w:rPr>
      </w:pPr>
      <w:r>
        <w:rPr>
          <w:rStyle w:val="rStyle"/>
          <w:rFonts w:ascii="微软雅黑" w:eastAsia="微软雅黑" w:hAnsi="微软雅黑" w:hint="eastAsia"/>
          <w:szCs w:val="24"/>
        </w:rPr>
        <w:t>附件</w:t>
      </w:r>
      <w:r>
        <w:rPr>
          <w:rStyle w:val="rStyle"/>
          <w:rFonts w:ascii="微软雅黑" w:eastAsia="微软雅黑" w:hAnsi="微软雅黑" w:hint="eastAsia"/>
          <w:szCs w:val="24"/>
        </w:rPr>
        <w:t>1</w:t>
      </w:r>
    </w:p>
    <w:p w14:paraId="533597CE" w14:textId="77777777" w:rsidR="009B6ED6" w:rsidRDefault="00334E2C">
      <w:pPr>
        <w:rPr>
          <w:rFonts w:ascii="微软雅黑" w:eastAsia="微软雅黑" w:hAnsi="微软雅黑"/>
          <w:sz w:val="24"/>
          <w:szCs w:val="24"/>
        </w:rPr>
      </w:pPr>
      <w:r>
        <w:rPr>
          <w:rStyle w:val="rStyle"/>
          <w:rFonts w:ascii="微软雅黑" w:eastAsia="微软雅黑" w:hAnsi="微软雅黑" w:hint="eastAsia"/>
          <w:sz w:val="24"/>
          <w:szCs w:val="24"/>
        </w:rPr>
        <w:t>q</w:t>
      </w:r>
      <w:r>
        <w:rPr>
          <w:rStyle w:val="rStyle"/>
          <w:rFonts w:ascii="微软雅黑" w:eastAsia="微软雅黑" w:hAnsi="微软雅黑"/>
          <w:sz w:val="24"/>
          <w:szCs w:val="24"/>
        </w:rPr>
        <w:t>PCR</w:t>
      </w:r>
      <w:r>
        <w:rPr>
          <w:rFonts w:ascii="微软雅黑" w:eastAsia="微软雅黑" w:hAnsi="微软雅黑" w:hint="eastAsia"/>
          <w:b/>
          <w:sz w:val="24"/>
          <w:szCs w:val="24"/>
        </w:rPr>
        <w:t>实验介绍：</w:t>
      </w:r>
      <w:r>
        <w:rPr>
          <w:rFonts w:ascii="微软雅黑" w:eastAsia="微软雅黑" w:hAnsi="微软雅黑" w:hint="eastAsia"/>
          <w:bCs/>
          <w:sz w:val="24"/>
          <w:szCs w:val="24"/>
        </w:rPr>
        <w:t>实时荧光定量</w:t>
      </w:r>
      <w:r>
        <w:rPr>
          <w:rFonts w:ascii="微软雅黑" w:eastAsia="微软雅黑" w:hAnsi="微软雅黑"/>
          <w:bCs/>
          <w:sz w:val="24"/>
          <w:szCs w:val="24"/>
        </w:rPr>
        <w:t>PCR</w:t>
      </w:r>
      <w:r>
        <w:rPr>
          <w:rFonts w:ascii="微软雅黑" w:eastAsia="微软雅黑" w:hAnsi="微软雅黑" w:hint="eastAsia"/>
          <w:bCs/>
          <w:sz w:val="24"/>
          <w:szCs w:val="24"/>
        </w:rPr>
        <w:t>是以</w:t>
      </w:r>
      <w:r>
        <w:rPr>
          <w:rFonts w:ascii="微软雅黑" w:eastAsia="微软雅黑" w:hAnsi="微软雅黑" w:hint="eastAsia"/>
          <w:bCs/>
          <w:sz w:val="24"/>
          <w:szCs w:val="24"/>
        </w:rPr>
        <w:t>DNA</w:t>
      </w:r>
      <w:r>
        <w:rPr>
          <w:rFonts w:ascii="微软雅黑" w:eastAsia="微软雅黑" w:hAnsi="微软雅黑" w:hint="eastAsia"/>
          <w:bCs/>
          <w:sz w:val="24"/>
          <w:szCs w:val="24"/>
        </w:rPr>
        <w:t>或者</w:t>
      </w:r>
      <w:r>
        <w:rPr>
          <w:rFonts w:ascii="微软雅黑" w:eastAsia="微软雅黑" w:hAnsi="微软雅黑" w:hint="eastAsia"/>
          <w:bCs/>
          <w:sz w:val="24"/>
          <w:szCs w:val="24"/>
        </w:rPr>
        <w:t>cDNA</w:t>
      </w:r>
      <w:r>
        <w:rPr>
          <w:rFonts w:ascii="微软雅黑" w:eastAsia="微软雅黑" w:hAnsi="微软雅黑" w:hint="eastAsia"/>
          <w:bCs/>
          <w:sz w:val="24"/>
          <w:szCs w:val="24"/>
        </w:rPr>
        <w:t>为模板进行扩增、并加入荧光基团进行定量，用于检测</w:t>
      </w:r>
      <w:r>
        <w:rPr>
          <w:rFonts w:ascii="微软雅黑" w:eastAsia="微软雅黑" w:hAnsi="微软雅黑" w:hint="eastAsia"/>
          <w:bCs/>
          <w:sz w:val="24"/>
          <w:szCs w:val="24"/>
        </w:rPr>
        <w:t>DNA</w:t>
      </w:r>
      <w:r>
        <w:rPr>
          <w:rFonts w:ascii="微软雅黑" w:eastAsia="微软雅黑" w:hAnsi="微软雅黑" w:hint="eastAsia"/>
          <w:bCs/>
          <w:sz w:val="24"/>
          <w:szCs w:val="24"/>
        </w:rPr>
        <w:t>或者</w:t>
      </w:r>
      <w:r>
        <w:rPr>
          <w:rFonts w:ascii="微软雅黑" w:eastAsia="微软雅黑" w:hAnsi="微软雅黑" w:hint="eastAsia"/>
          <w:bCs/>
          <w:sz w:val="24"/>
          <w:szCs w:val="24"/>
        </w:rPr>
        <w:t>RN</w:t>
      </w:r>
      <w:r>
        <w:rPr>
          <w:rFonts w:ascii="微软雅黑" w:eastAsia="微软雅黑" w:hAnsi="微软雅黑" w:hint="eastAsia"/>
          <w:sz w:val="24"/>
          <w:szCs w:val="24"/>
        </w:rPr>
        <w:t>A</w:t>
      </w:r>
      <w:r>
        <w:rPr>
          <w:rFonts w:ascii="微软雅黑" w:eastAsia="微软雅黑" w:hAnsi="微软雅黑" w:hint="eastAsia"/>
          <w:sz w:val="24"/>
          <w:szCs w:val="24"/>
        </w:rPr>
        <w:t>含量，可研究某个基因在经过特定处理后转录水平的变化情况。</w:t>
      </w:r>
    </w:p>
    <w:p w14:paraId="4A0DA37C" w14:textId="77777777" w:rsidR="009B6ED6" w:rsidRDefault="00334E2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测试信息</w:t>
      </w:r>
      <w:r>
        <w:rPr>
          <w:rFonts w:ascii="微软雅黑" w:eastAsia="微软雅黑" w:hAnsi="微软雅黑" w:hint="eastAsia"/>
          <w:sz w:val="24"/>
          <w:szCs w:val="24"/>
        </w:rPr>
        <w:t>：预约链接</w:t>
      </w:r>
      <w:r>
        <w:rPr>
          <w:rFonts w:ascii="微软雅黑" w:eastAsia="微软雅黑" w:hAnsi="微软雅黑"/>
          <w:sz w:val="24"/>
          <w:szCs w:val="24"/>
        </w:rPr>
        <w:t>https://www.shiyanjia.com/biology-150.html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0845AA3C" w14:textId="77777777" w:rsidR="009B6ED6" w:rsidRDefault="00334E2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涉及仪器有普通</w:t>
      </w:r>
      <w:r>
        <w:rPr>
          <w:rFonts w:ascii="微软雅黑" w:eastAsia="微软雅黑" w:hAnsi="微软雅黑"/>
          <w:sz w:val="24"/>
          <w:szCs w:val="24"/>
        </w:rPr>
        <w:t>PCR</w:t>
      </w:r>
      <w:r>
        <w:rPr>
          <w:rFonts w:ascii="微软雅黑" w:eastAsia="微软雅黑" w:hAnsi="微软雅黑" w:cs="宋体" w:hint="eastAsia"/>
          <w:sz w:val="24"/>
          <w:szCs w:val="24"/>
        </w:rPr>
        <w:t>仪</w:t>
      </w:r>
      <w:r>
        <w:rPr>
          <w:rFonts w:ascii="微软雅黑" w:eastAsia="微软雅黑" w:hAnsi="微软雅黑" w:hint="eastAsia"/>
          <w:sz w:val="24"/>
          <w:szCs w:val="24"/>
        </w:rPr>
        <w:t>、移液器、台式高速冷冻离心机、</w:t>
      </w:r>
      <w:r>
        <w:rPr>
          <w:rFonts w:ascii="微软雅黑" w:eastAsia="微软雅黑" w:hAnsi="微软雅黑"/>
          <w:sz w:val="24"/>
          <w:szCs w:val="24"/>
        </w:rPr>
        <w:t>NanoDrop 2000</w:t>
      </w:r>
      <w:r>
        <w:rPr>
          <w:rFonts w:ascii="微软雅黑" w:eastAsia="微软雅黑" w:hAnsi="微软雅黑" w:hint="eastAsia"/>
          <w:sz w:val="24"/>
          <w:szCs w:val="24"/>
        </w:rPr>
        <w:t>、电泳仪、电泳槽、实时荧光定量</w:t>
      </w:r>
      <w:r>
        <w:rPr>
          <w:rFonts w:ascii="微软雅黑" w:eastAsia="微软雅黑" w:hAnsi="微软雅黑" w:hint="eastAsia"/>
          <w:sz w:val="24"/>
          <w:szCs w:val="24"/>
        </w:rPr>
        <w:t>P</w:t>
      </w:r>
      <w:r>
        <w:rPr>
          <w:rFonts w:ascii="微软雅黑" w:eastAsia="微软雅黑" w:hAnsi="微软雅黑"/>
          <w:sz w:val="24"/>
          <w:szCs w:val="24"/>
        </w:rPr>
        <w:t>CR</w:t>
      </w:r>
      <w:r>
        <w:rPr>
          <w:rFonts w:ascii="微软雅黑" w:eastAsia="微软雅黑" w:hAnsi="微软雅黑" w:hint="eastAsia"/>
          <w:sz w:val="24"/>
          <w:szCs w:val="24"/>
        </w:rPr>
        <w:t>仪（具体仪器型号详见实验报告）。</w:t>
      </w:r>
    </w:p>
    <w:p w14:paraId="73A07FA2" w14:textId="77777777" w:rsidR="009B6ED6" w:rsidRDefault="00334E2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测试周期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6F4D60C3" w14:textId="77777777" w:rsidR="009B6ED6" w:rsidRDefault="00334E2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一般为</w:t>
      </w: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周左右，具体实验周期请预约前与指南针工作人员沟通确认，谢谢！</w:t>
      </w:r>
    </w:p>
    <w:p w14:paraId="0685FCDF" w14:textId="77777777" w:rsidR="009B6ED6" w:rsidRDefault="00334E2C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需要您提供：</w:t>
      </w:r>
    </w:p>
    <w:p w14:paraId="5D42BD5E" w14:textId="77777777" w:rsidR="009B6ED6" w:rsidRDefault="00334E2C">
      <w:pPr>
        <w:pStyle w:val="a9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待测样品（原始样品或者</w:t>
      </w:r>
      <w:r>
        <w:rPr>
          <w:rFonts w:ascii="微软雅黑" w:eastAsia="微软雅黑" w:hAnsi="微软雅黑"/>
          <w:sz w:val="24"/>
          <w:szCs w:val="24"/>
        </w:rPr>
        <w:t>RNA</w:t>
      </w:r>
      <w:r>
        <w:rPr>
          <w:rFonts w:ascii="微软雅黑" w:eastAsia="微软雅黑" w:hAnsi="微软雅黑" w:hint="eastAsia"/>
          <w:sz w:val="24"/>
          <w:szCs w:val="24"/>
        </w:rPr>
        <w:t>或者</w:t>
      </w:r>
      <w:r>
        <w:rPr>
          <w:rFonts w:ascii="微软雅黑" w:eastAsia="微软雅黑" w:hAnsi="微软雅黑" w:hint="eastAsia"/>
          <w:sz w:val="24"/>
          <w:szCs w:val="24"/>
        </w:rPr>
        <w:t>c</w:t>
      </w:r>
      <w:r>
        <w:rPr>
          <w:rFonts w:ascii="微软雅黑" w:eastAsia="微软雅黑" w:hAnsi="微软雅黑"/>
          <w:sz w:val="24"/>
          <w:szCs w:val="24"/>
        </w:rPr>
        <w:t>DNA</w:t>
      </w:r>
      <w:r>
        <w:rPr>
          <w:rFonts w:ascii="微软雅黑" w:eastAsia="微软雅黑" w:hAnsi="微软雅黑" w:hint="eastAsia"/>
          <w:sz w:val="24"/>
          <w:szCs w:val="24"/>
        </w:rPr>
        <w:t>，原始样品可由我们代处理，</w:t>
      </w:r>
      <w:r>
        <w:rPr>
          <w:rFonts w:ascii="微软雅黑" w:eastAsia="微软雅黑" w:hAnsi="微软雅黑" w:hint="eastAsia"/>
          <w:sz w:val="24"/>
          <w:szCs w:val="24"/>
        </w:rPr>
        <w:t>R</w:t>
      </w:r>
      <w:r>
        <w:rPr>
          <w:rFonts w:ascii="微软雅黑" w:eastAsia="微软雅黑" w:hAnsi="微软雅黑"/>
          <w:sz w:val="24"/>
          <w:szCs w:val="24"/>
        </w:rPr>
        <w:t>NA</w:t>
      </w:r>
      <w:r>
        <w:rPr>
          <w:rFonts w:ascii="微软雅黑" w:eastAsia="微软雅黑" w:hAnsi="微软雅黑" w:hint="eastAsia"/>
          <w:sz w:val="24"/>
          <w:szCs w:val="24"/>
        </w:rPr>
        <w:t>样品及</w:t>
      </w:r>
      <w:r>
        <w:rPr>
          <w:rFonts w:ascii="微软雅黑" w:eastAsia="微软雅黑" w:hAnsi="微软雅黑" w:hint="eastAsia"/>
          <w:sz w:val="24"/>
          <w:szCs w:val="24"/>
        </w:rPr>
        <w:t>c</w:t>
      </w:r>
      <w:r>
        <w:rPr>
          <w:rFonts w:ascii="微软雅黑" w:eastAsia="微软雅黑" w:hAnsi="微软雅黑"/>
          <w:sz w:val="24"/>
          <w:szCs w:val="24"/>
        </w:rPr>
        <w:t>DNA</w:t>
      </w:r>
      <w:r>
        <w:rPr>
          <w:rFonts w:ascii="微软雅黑" w:eastAsia="微软雅黑" w:hAnsi="微软雅黑" w:hint="eastAsia"/>
          <w:sz w:val="24"/>
          <w:szCs w:val="24"/>
        </w:rPr>
        <w:t>样本接收后需先进行质检，质检合格的开展后续项目）</w:t>
      </w:r>
      <w:r>
        <w:rPr>
          <w:rFonts w:ascii="微软雅黑" w:eastAsia="微软雅黑" w:hAnsi="微软雅黑" w:hint="eastAsia"/>
          <w:sz w:val="24"/>
          <w:szCs w:val="24"/>
        </w:rPr>
        <w:t>;</w:t>
      </w:r>
    </w:p>
    <w:p w14:paraId="6467AE7D" w14:textId="77777777" w:rsidR="009B6ED6" w:rsidRDefault="00334E2C">
      <w:pPr>
        <w:pStyle w:val="a9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提供所需的引物</w:t>
      </w:r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 w:hint="eastAsia"/>
          <w:sz w:val="24"/>
          <w:szCs w:val="24"/>
        </w:rPr>
        <w:t>标准品（也可由平台代设计及合成）</w:t>
      </w:r>
      <w:r>
        <w:rPr>
          <w:rFonts w:ascii="微软雅黑" w:eastAsia="微软雅黑" w:hAnsi="微软雅黑" w:hint="eastAsia"/>
          <w:sz w:val="24"/>
          <w:szCs w:val="24"/>
        </w:rPr>
        <w:t>;</w:t>
      </w:r>
    </w:p>
    <w:p w14:paraId="789DEE76" w14:textId="77777777" w:rsidR="009B6ED6" w:rsidRDefault="00334E2C">
      <w:pPr>
        <w:pStyle w:val="a9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其他所涉及的细胞、试剂盒以及生物耗材等平台都可以有偿提供。</w:t>
      </w:r>
    </w:p>
    <w:p w14:paraId="5DD22B23" w14:textId="77777777" w:rsidR="009B6ED6" w:rsidRDefault="00334E2C">
      <w:pPr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以下内容的阅读可以帮助您更好的开展实验</w:t>
      </w:r>
    </w:p>
    <w:p w14:paraId="62CDCABC" w14:textId="77777777" w:rsidR="009B6ED6" w:rsidRDefault="00334E2C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q</w:t>
      </w:r>
      <w:r>
        <w:rPr>
          <w:rFonts w:ascii="微软雅黑" w:eastAsia="微软雅黑" w:hAnsi="微软雅黑"/>
          <w:b/>
          <w:bCs/>
          <w:sz w:val="24"/>
          <w:szCs w:val="24"/>
        </w:rPr>
        <w:t>PCR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实验服务流程？</w:t>
      </w:r>
    </w:p>
    <w:p w14:paraId="0BE77327" w14:textId="77777777" w:rsidR="009B6ED6" w:rsidRDefault="00334E2C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noProof/>
          <w:sz w:val="24"/>
          <w:szCs w:val="24"/>
        </w:rPr>
        <w:drawing>
          <wp:inline distT="0" distB="0" distL="0" distR="0" wp14:anchorId="7186691D" wp14:editId="4C7B84C8">
            <wp:extent cx="3822700" cy="2028825"/>
            <wp:effectExtent l="0" t="38100" r="0" b="47625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inline>
        </w:drawing>
      </w:r>
    </w:p>
    <w:p w14:paraId="49396560" w14:textId="77777777" w:rsidR="009B6ED6" w:rsidRDefault="00334E2C">
      <w:pPr>
        <w:rPr>
          <w:rFonts w:ascii="微软雅黑" w:eastAsia="微软雅黑" w:hAnsi="微软雅黑"/>
          <w:bCs/>
          <w:color w:val="FF0000"/>
          <w:sz w:val="22"/>
          <w:szCs w:val="22"/>
        </w:rPr>
      </w:pPr>
      <w:r>
        <w:rPr>
          <w:rFonts w:ascii="微软雅黑" w:eastAsia="微软雅黑" w:hAnsi="微软雅黑" w:hint="eastAsia"/>
          <w:bCs/>
          <w:color w:val="FF0000"/>
          <w:sz w:val="22"/>
          <w:szCs w:val="22"/>
        </w:rPr>
        <w:t>*</w:t>
      </w:r>
      <w:r>
        <w:rPr>
          <w:rFonts w:ascii="微软雅黑" w:eastAsia="微软雅黑" w:hAnsi="微软雅黑" w:hint="eastAsia"/>
          <w:bCs/>
          <w:color w:val="FF0000"/>
          <w:sz w:val="22"/>
          <w:szCs w:val="22"/>
        </w:rPr>
        <w:t>上述服务流程可根据您的实验方案具体定制</w:t>
      </w:r>
    </w:p>
    <w:p w14:paraId="39F2F548" w14:textId="77777777" w:rsidR="009B6ED6" w:rsidRDefault="00334E2C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如何区分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P</w:t>
      </w:r>
      <w:r>
        <w:rPr>
          <w:rFonts w:ascii="微软雅黑" w:eastAsia="微软雅黑" w:hAnsi="微软雅黑"/>
          <w:b/>
          <w:bCs/>
          <w:sz w:val="24"/>
          <w:szCs w:val="24"/>
        </w:rPr>
        <w:t>CR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R</w:t>
      </w:r>
      <w:r>
        <w:rPr>
          <w:rFonts w:ascii="微软雅黑" w:eastAsia="微软雅黑" w:hAnsi="微软雅黑"/>
          <w:b/>
          <w:bCs/>
          <w:sz w:val="24"/>
          <w:szCs w:val="24"/>
        </w:rPr>
        <w:t>T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-</w:t>
      </w:r>
      <w:r>
        <w:rPr>
          <w:rFonts w:ascii="微软雅黑" w:eastAsia="微软雅黑" w:hAnsi="微软雅黑"/>
          <w:b/>
          <w:bCs/>
          <w:sz w:val="24"/>
          <w:szCs w:val="24"/>
        </w:rPr>
        <w:t>PCR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q</w:t>
      </w:r>
      <w:r>
        <w:rPr>
          <w:rFonts w:ascii="微软雅黑" w:eastAsia="微软雅黑" w:hAnsi="微软雅黑"/>
          <w:b/>
          <w:bCs/>
          <w:sz w:val="24"/>
          <w:szCs w:val="24"/>
        </w:rPr>
        <w:t>PCR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？</w:t>
      </w:r>
    </w:p>
    <w:p w14:paraId="38B8AA17" w14:textId="77777777" w:rsidR="009B6ED6" w:rsidRDefault="00334E2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b/>
          <w:bCs/>
          <w:sz w:val="24"/>
          <w:szCs w:val="24"/>
        </w:rPr>
        <w:t>PCR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聚合酶链式反应，可以将目的基因扩增放大几百万倍；首先使</w:t>
      </w:r>
      <w:r>
        <w:rPr>
          <w:rFonts w:ascii="微软雅黑" w:eastAsia="微软雅黑" w:hAnsi="微软雅黑"/>
          <w:sz w:val="24"/>
          <w:szCs w:val="24"/>
        </w:rPr>
        <w:t>DNA</w:t>
      </w:r>
      <w:r>
        <w:rPr>
          <w:rFonts w:ascii="微软雅黑" w:eastAsia="微软雅黑" w:hAnsi="微软雅黑" w:hint="eastAsia"/>
          <w:sz w:val="24"/>
          <w:szCs w:val="24"/>
        </w:rPr>
        <w:t>双链解离，使之成为单链，引物与模板</w:t>
      </w:r>
      <w:r>
        <w:rPr>
          <w:rFonts w:ascii="微软雅黑" w:eastAsia="微软雅黑" w:hAnsi="微软雅黑"/>
          <w:sz w:val="24"/>
          <w:szCs w:val="24"/>
        </w:rPr>
        <w:t>DNA</w:t>
      </w:r>
      <w:r>
        <w:rPr>
          <w:rFonts w:ascii="微软雅黑" w:eastAsia="微软雅黑" w:hAnsi="微软雅黑" w:hint="eastAsia"/>
          <w:sz w:val="24"/>
          <w:szCs w:val="24"/>
        </w:rPr>
        <w:t>单链的互补序列配对结合，引物结合物在</w:t>
      </w:r>
      <w:r>
        <w:rPr>
          <w:rFonts w:ascii="微软雅黑" w:eastAsia="微软雅黑" w:hAnsi="微软雅黑"/>
          <w:sz w:val="24"/>
          <w:szCs w:val="24"/>
        </w:rPr>
        <w:t>Taq</w:t>
      </w:r>
      <w:r>
        <w:rPr>
          <w:rFonts w:ascii="微软雅黑" w:eastAsia="微软雅黑" w:hAnsi="微软雅黑" w:hint="eastAsia"/>
          <w:sz w:val="24"/>
          <w:szCs w:val="24"/>
        </w:rPr>
        <w:t>酶的作用下，以</w:t>
      </w:r>
      <w:r>
        <w:rPr>
          <w:rFonts w:ascii="微软雅黑" w:eastAsia="微软雅黑" w:hAnsi="微软雅黑"/>
          <w:sz w:val="24"/>
          <w:szCs w:val="24"/>
        </w:rPr>
        <w:t>dNTP</w:t>
      </w:r>
      <w:r>
        <w:rPr>
          <w:rFonts w:ascii="微软雅黑" w:eastAsia="微软雅黑" w:hAnsi="微软雅黑" w:hint="eastAsia"/>
          <w:sz w:val="24"/>
          <w:szCs w:val="24"/>
        </w:rPr>
        <w:t>为反应原料，靶序列为模板，按碱基配对与半保留复制原理，合成一条新的与模板</w:t>
      </w:r>
      <w:r>
        <w:rPr>
          <w:rFonts w:ascii="微软雅黑" w:eastAsia="微软雅黑" w:hAnsi="微软雅黑"/>
          <w:sz w:val="24"/>
          <w:szCs w:val="24"/>
        </w:rPr>
        <w:t>DNA</w:t>
      </w:r>
      <w:r>
        <w:rPr>
          <w:rFonts w:ascii="微软雅黑" w:eastAsia="微软雅黑" w:hAnsi="微软雅黑" w:hint="eastAsia"/>
          <w:sz w:val="24"/>
          <w:szCs w:val="24"/>
        </w:rPr>
        <w:t>链互补的半保留复制链；</w:t>
      </w:r>
    </w:p>
    <w:p w14:paraId="1F621384" w14:textId="77777777" w:rsidR="009B6ED6" w:rsidRDefault="00334E2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b/>
          <w:bCs/>
          <w:sz w:val="24"/>
          <w:szCs w:val="24"/>
          <w:lang w:val="af-ZA"/>
        </w:rPr>
        <w:lastRenderedPageBreak/>
        <w:t>RT-PCR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逆转录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  <w:lang w:val="af-ZA"/>
        </w:rPr>
        <w:t>PCR</w:t>
      </w:r>
      <w:r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/>
          <w:sz w:val="24"/>
          <w:szCs w:val="24"/>
          <w:lang w:val="af-ZA"/>
        </w:rPr>
        <w:t>reverse transcription PCR</w:t>
      </w:r>
      <w:r>
        <w:rPr>
          <w:rFonts w:ascii="微软雅黑" w:eastAsia="微软雅黑" w:hAnsi="微软雅黑" w:hint="eastAsia"/>
          <w:sz w:val="24"/>
          <w:szCs w:val="24"/>
        </w:rPr>
        <w:t>）或者称反转录</w:t>
      </w:r>
      <w:r>
        <w:rPr>
          <w:rFonts w:ascii="微软雅黑" w:eastAsia="微软雅黑" w:hAnsi="微软雅黑"/>
          <w:sz w:val="24"/>
          <w:szCs w:val="24"/>
          <w:lang w:val="af-ZA"/>
        </w:rPr>
        <w:t>PCR</w:t>
      </w:r>
      <w:r>
        <w:rPr>
          <w:rFonts w:ascii="微软雅黑" w:eastAsia="微软雅黑" w:hAnsi="微软雅黑" w:hint="eastAsia"/>
          <w:sz w:val="24"/>
          <w:szCs w:val="24"/>
        </w:rPr>
        <w:t>，是聚合酶链式反应</w:t>
      </w:r>
      <w:r>
        <w:rPr>
          <w:rFonts w:ascii="微软雅黑" w:eastAsia="微软雅黑" w:hAnsi="微软雅黑"/>
          <w:sz w:val="24"/>
          <w:szCs w:val="24"/>
        </w:rPr>
        <w:t>(</w:t>
      </w:r>
      <w:r>
        <w:rPr>
          <w:rFonts w:ascii="微软雅黑" w:eastAsia="微软雅黑" w:hAnsi="微软雅黑"/>
          <w:sz w:val="24"/>
          <w:szCs w:val="24"/>
          <w:lang w:val="af-ZA"/>
        </w:rPr>
        <w:t>PCR)</w:t>
      </w:r>
      <w:r>
        <w:rPr>
          <w:rFonts w:ascii="微软雅黑" w:eastAsia="微软雅黑" w:hAnsi="微软雅黑" w:hint="eastAsia"/>
          <w:sz w:val="24"/>
          <w:szCs w:val="24"/>
        </w:rPr>
        <w:t>的一种广泛应用的变形，在</w:t>
      </w:r>
      <w:r>
        <w:rPr>
          <w:rFonts w:ascii="微软雅黑" w:eastAsia="微软雅黑" w:hAnsi="微软雅黑"/>
          <w:sz w:val="24"/>
          <w:szCs w:val="24"/>
        </w:rPr>
        <w:t>RT-PCR</w:t>
      </w:r>
      <w:r>
        <w:rPr>
          <w:rFonts w:ascii="微软雅黑" w:eastAsia="微软雅黑" w:hAnsi="微软雅黑" w:hint="eastAsia"/>
          <w:sz w:val="24"/>
          <w:szCs w:val="24"/>
        </w:rPr>
        <w:t>中，以一条</w:t>
      </w:r>
      <w:r>
        <w:rPr>
          <w:rFonts w:ascii="微软雅黑" w:eastAsia="微软雅黑" w:hAnsi="微软雅黑"/>
          <w:sz w:val="24"/>
          <w:szCs w:val="24"/>
        </w:rPr>
        <w:t>RNA</w:t>
      </w:r>
      <w:r>
        <w:rPr>
          <w:rFonts w:ascii="微软雅黑" w:eastAsia="微软雅黑" w:hAnsi="微软雅黑" w:hint="eastAsia"/>
          <w:sz w:val="24"/>
          <w:szCs w:val="24"/>
        </w:rPr>
        <w:t>链为模板逆转录成为互补</w:t>
      </w:r>
      <w:r>
        <w:rPr>
          <w:rFonts w:ascii="微软雅黑" w:eastAsia="微软雅黑" w:hAnsi="微软雅黑"/>
          <w:sz w:val="24"/>
          <w:szCs w:val="24"/>
        </w:rPr>
        <w:t>DNA</w:t>
      </w:r>
      <w:r>
        <w:rPr>
          <w:rFonts w:ascii="微软雅黑" w:eastAsia="微软雅黑" w:hAnsi="微软雅黑" w:hint="eastAsia"/>
          <w:sz w:val="24"/>
          <w:szCs w:val="24"/>
        </w:rPr>
        <w:t>即</w:t>
      </w:r>
      <w:r>
        <w:rPr>
          <w:rFonts w:ascii="微软雅黑" w:eastAsia="微软雅黑" w:hAnsi="微软雅黑"/>
          <w:sz w:val="24"/>
          <w:szCs w:val="24"/>
        </w:rPr>
        <w:t>cDNA</w:t>
      </w:r>
      <w:r>
        <w:rPr>
          <w:rFonts w:ascii="微软雅黑" w:eastAsia="微软雅黑" w:hAnsi="微软雅黑" w:hint="eastAsia"/>
          <w:sz w:val="24"/>
          <w:szCs w:val="24"/>
        </w:rPr>
        <w:t>，再以此为模板通过</w:t>
      </w:r>
      <w:r>
        <w:rPr>
          <w:rFonts w:ascii="微软雅黑" w:eastAsia="微软雅黑" w:hAnsi="微软雅黑"/>
          <w:sz w:val="24"/>
          <w:szCs w:val="24"/>
        </w:rPr>
        <w:t>PCR</w:t>
      </w:r>
      <w:r>
        <w:rPr>
          <w:rFonts w:ascii="微软雅黑" w:eastAsia="微软雅黑" w:hAnsi="微软雅黑" w:hint="eastAsia"/>
          <w:sz w:val="24"/>
          <w:szCs w:val="24"/>
        </w:rPr>
        <w:t>进行</w:t>
      </w:r>
      <w:r>
        <w:rPr>
          <w:rFonts w:ascii="微软雅黑" w:eastAsia="微软雅黑" w:hAnsi="微软雅黑"/>
          <w:sz w:val="24"/>
          <w:szCs w:val="24"/>
        </w:rPr>
        <w:t>DNA</w:t>
      </w:r>
      <w:r>
        <w:rPr>
          <w:rFonts w:ascii="微软雅黑" w:eastAsia="微软雅黑" w:hAnsi="微软雅黑" w:hint="eastAsia"/>
          <w:sz w:val="24"/>
          <w:szCs w:val="24"/>
        </w:rPr>
        <w:t>扩增。</w:t>
      </w:r>
    </w:p>
    <w:p w14:paraId="10937CA8" w14:textId="77777777" w:rsidR="009B6ED6" w:rsidRDefault="00334E2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b/>
          <w:bCs/>
          <w:sz w:val="24"/>
          <w:szCs w:val="24"/>
          <w:lang w:val="af-ZA"/>
        </w:rPr>
        <w:t>Real</w:t>
      </w:r>
      <w:r>
        <w:rPr>
          <w:rFonts w:ascii="微软雅黑" w:eastAsia="微软雅黑" w:hAnsi="微软雅黑"/>
          <w:b/>
          <w:bCs/>
          <w:sz w:val="24"/>
          <w:szCs w:val="24"/>
        </w:rPr>
        <w:t>-</w:t>
      </w:r>
      <w:r>
        <w:rPr>
          <w:rFonts w:ascii="微软雅黑" w:eastAsia="微软雅黑" w:hAnsi="微软雅黑"/>
          <w:b/>
          <w:bCs/>
          <w:sz w:val="24"/>
          <w:szCs w:val="24"/>
          <w:lang w:val="af-ZA"/>
        </w:rPr>
        <w:t>time-PCR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和</w:t>
      </w:r>
      <w:r>
        <w:rPr>
          <w:rFonts w:ascii="微软雅黑" w:eastAsia="微软雅黑" w:hAnsi="微软雅黑"/>
          <w:b/>
          <w:bCs/>
          <w:sz w:val="24"/>
          <w:szCs w:val="24"/>
          <w:lang w:val="af-ZA"/>
        </w:rPr>
        <w:t>qPCR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（</w:t>
      </w:r>
      <w:r>
        <w:rPr>
          <w:rFonts w:ascii="微软雅黑" w:eastAsia="微软雅黑" w:hAnsi="微软雅黑"/>
          <w:b/>
          <w:bCs/>
          <w:sz w:val="24"/>
          <w:szCs w:val="24"/>
          <w:lang w:val="af-ZA"/>
        </w:rPr>
        <w:t>Quantitative Rea-ltime-PCR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）：</w:t>
      </w:r>
      <w:r>
        <w:rPr>
          <w:rFonts w:ascii="微软雅黑" w:eastAsia="微软雅黑" w:hAnsi="微软雅黑" w:hint="eastAsia"/>
          <w:sz w:val="24"/>
          <w:szCs w:val="24"/>
        </w:rPr>
        <w:t>都是实时定量</w:t>
      </w:r>
      <w:r>
        <w:rPr>
          <w:rFonts w:ascii="微软雅黑" w:eastAsia="微软雅黑" w:hAnsi="微软雅黑"/>
          <w:sz w:val="24"/>
          <w:szCs w:val="24"/>
          <w:lang w:val="af-ZA"/>
        </w:rPr>
        <w:t>PCR</w:t>
      </w:r>
      <w:r>
        <w:rPr>
          <w:rFonts w:ascii="微软雅黑" w:eastAsia="微软雅黑" w:hAnsi="微软雅黑" w:hint="eastAsia"/>
          <w:sz w:val="24"/>
          <w:szCs w:val="24"/>
        </w:rPr>
        <w:t>，指的是在</w:t>
      </w:r>
      <w:r>
        <w:rPr>
          <w:rFonts w:ascii="微软雅黑" w:eastAsia="微软雅黑" w:hAnsi="微软雅黑"/>
          <w:sz w:val="24"/>
          <w:szCs w:val="24"/>
          <w:lang w:val="af-ZA"/>
        </w:rPr>
        <w:t>PCR</w:t>
      </w:r>
      <w:r>
        <w:rPr>
          <w:rFonts w:ascii="微软雅黑" w:eastAsia="微软雅黑" w:hAnsi="微软雅黑" w:hint="eastAsia"/>
          <w:sz w:val="24"/>
          <w:szCs w:val="24"/>
        </w:rPr>
        <w:t>过程中加入荧光基团，利用荧光信号积累，实现对每个循环都有数据实时记录，因此可以对起始模板数量进行定量的分析。</w:t>
      </w:r>
    </w:p>
    <w:p w14:paraId="0521FA5F" w14:textId="77777777" w:rsidR="009B6ED6" w:rsidRDefault="00334E2C">
      <w:pPr>
        <w:rPr>
          <w:rFonts w:ascii="微软雅黑" w:eastAsia="微软雅黑" w:hAnsi="微软雅黑" w:cs="Times New Roman"/>
          <w:b/>
          <w:bCs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bCs/>
          <w:sz w:val="24"/>
          <w:szCs w:val="24"/>
          <w:highlight w:val="yellow"/>
        </w:rPr>
        <w:t>案例展示：</w:t>
      </w:r>
    </w:p>
    <w:p w14:paraId="038ED0FA" w14:textId="77777777" w:rsidR="009B6ED6" w:rsidRDefault="009B6ED6">
      <w:pPr>
        <w:rPr>
          <w:rFonts w:ascii="微软雅黑" w:eastAsia="微软雅黑" w:hAnsi="微软雅黑" w:cs="Times New Roman"/>
          <w:b/>
          <w:bCs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9"/>
        <w:gridCol w:w="4061"/>
      </w:tblGrid>
      <w:tr w:rsidR="009B6ED6" w14:paraId="42AA5618" w14:textId="77777777">
        <w:trPr>
          <w:jc w:val="center"/>
        </w:trPr>
        <w:tc>
          <w:tcPr>
            <w:tcW w:w="5204" w:type="dxa"/>
          </w:tcPr>
          <w:p w14:paraId="18F3BEB8" w14:textId="77777777" w:rsidR="009B6ED6" w:rsidRDefault="00334E2C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A1C140" wp14:editId="0D7F90D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1905</wp:posOffset>
                  </wp:positionV>
                  <wp:extent cx="2879725" cy="1441450"/>
                  <wp:effectExtent l="0" t="0" r="0" b="635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0" w:type="dxa"/>
          </w:tcPr>
          <w:p w14:paraId="59E85FA6" w14:textId="77777777" w:rsidR="009B6ED6" w:rsidRDefault="00334E2C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E5353D" wp14:editId="013865E4">
                  <wp:extent cx="2203450" cy="1454150"/>
                  <wp:effectExtent l="0" t="0" r="635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671" cy="145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B5BB0D" w14:textId="77777777" w:rsidR="009B6ED6" w:rsidRDefault="009B6ED6">
      <w:pPr>
        <w:rPr>
          <w:rFonts w:ascii="微软雅黑" w:eastAsia="微软雅黑" w:hAnsi="微软雅黑" w:cs="Times New Roman"/>
          <w:b/>
          <w:bCs/>
          <w:sz w:val="24"/>
          <w:szCs w:val="24"/>
        </w:rPr>
      </w:pPr>
    </w:p>
    <w:bookmarkEnd w:id="3"/>
    <w:p w14:paraId="25D59D84" w14:textId="77777777" w:rsidR="009B6ED6" w:rsidRDefault="00334E2C">
      <w:pPr>
        <w:rPr>
          <w:rFonts w:ascii="微软雅黑" w:eastAsia="微软雅黑" w:hAnsi="微软雅黑"/>
          <w:b/>
          <w:color w:val="FF0000"/>
          <w:sz w:val="21"/>
          <w:szCs w:val="21"/>
        </w:rPr>
      </w:pPr>
      <w:r>
        <w:rPr>
          <w:rFonts w:ascii="微软雅黑" w:eastAsia="微软雅黑" w:hAnsi="微软雅黑"/>
          <w:b/>
          <w:color w:val="FF0000"/>
          <w:sz w:val="21"/>
          <w:szCs w:val="21"/>
        </w:rPr>
        <w:br w:type="page"/>
      </w:r>
    </w:p>
    <w:p w14:paraId="0F08A8D9" w14:textId="77777777" w:rsidR="009B6ED6" w:rsidRDefault="00334E2C">
      <w:pPr>
        <w:rPr>
          <w:rFonts w:ascii="微软雅黑" w:eastAsia="微软雅黑" w:hAnsi="微软雅黑"/>
          <w:b/>
          <w:color w:val="000000" w:themeColor="text1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4"/>
        </w:rPr>
        <w:lastRenderedPageBreak/>
        <w:t>附件</w:t>
      </w:r>
      <w:r>
        <w:rPr>
          <w:rFonts w:ascii="微软雅黑" w:eastAsia="微软雅黑" w:hAnsi="微软雅黑"/>
          <w:b/>
          <w:color w:val="000000" w:themeColor="text1"/>
          <w:sz w:val="28"/>
          <w:szCs w:val="24"/>
        </w:rPr>
        <w:t>2</w:t>
      </w:r>
    </w:p>
    <w:p w14:paraId="5A4242C7" w14:textId="77777777" w:rsidR="009B6ED6" w:rsidRDefault="00334E2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我司会秉承严谨的科学态度和严格的契约精神，为每一个项目提供最好的检测服务。但不排除有个别项目，由于科学研究的特殊性、不可预知性，可能会存在检测结果的异常。因此，在此做特别说明，希望您能够给予一定的理解和支持，双方友好协调解决问题。</w:t>
      </w:r>
    </w:p>
    <w:p w14:paraId="3B08C41B" w14:textId="77777777" w:rsidR="009B6ED6" w:rsidRDefault="00334E2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1.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如服务内容涉及细胞培养、由于细胞受代数、增殖周期的影响（如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QPCR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MTT/CCK8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、流式凋亡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/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周期、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双荧光素酶检测等），不同批次的检测结果可能会存在差异，单次检测的结果仅供参考。出于科学的严谨性考虑，对于您从未亲自开展过的实验方案（包含但不限于同一批次材料），我司强烈建议进行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3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次独立生物学重复（即全体系重复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3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次，服务费用会翻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2.5-3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倍），选用重复率最高的检测结果作为最终的有效结果。</w:t>
      </w:r>
    </w:p>
    <w:p w14:paraId="5A58044B" w14:textId="77777777" w:rsidR="009B6ED6" w:rsidRDefault="00334E2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2.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如项目本身属于探究性实验（即实验条件和体系存在不确定性）需提前告知，我司可提供单次报价和整体报价两种方案可选，请您知悉。</w:t>
      </w:r>
    </w:p>
    <w:p w14:paraId="7DA98BD5" w14:textId="77777777" w:rsidR="009B6ED6" w:rsidRDefault="00334E2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3.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我司能够绝对保证实验结果的真实性，唯一性，但不能保证实验结果（尤其是单次检测结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果）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一定符合您的预期，亦不能保证是否与您提供的文献相符。如您不能接受不符合预期的结果，或对检测结果有质疑，可在科学指南针官网提交异议单，我司受理后双方友好解决。</w:t>
      </w:r>
    </w:p>
    <w:p w14:paraId="6C665B5E" w14:textId="77777777" w:rsidR="009B6ED6" w:rsidRDefault="009B6ED6">
      <w:pPr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14:paraId="2DCC220E" w14:textId="77777777" w:rsidR="009B6ED6" w:rsidRDefault="009B6ED6">
      <w:pPr>
        <w:rPr>
          <w:rFonts w:ascii="微软雅黑" w:eastAsia="微软雅黑" w:hAnsi="微软雅黑" w:cs="Times New Roman"/>
          <w:b/>
          <w:color w:val="FF0000"/>
          <w:sz w:val="28"/>
          <w:szCs w:val="28"/>
        </w:rPr>
      </w:pPr>
    </w:p>
    <w:p w14:paraId="0B434523" w14:textId="77777777" w:rsidR="009B6ED6" w:rsidRDefault="00334E2C">
      <w:pPr>
        <w:rPr>
          <w:rFonts w:ascii="微软雅黑" w:eastAsia="微软雅黑" w:hAnsi="微软雅黑" w:cs="Times New Roman"/>
          <w:color w:val="FF0000"/>
          <w:sz w:val="22"/>
          <w:szCs w:val="22"/>
        </w:rPr>
      </w:pPr>
      <w:r>
        <w:rPr>
          <w:rFonts w:ascii="微软雅黑" w:eastAsia="微软雅黑" w:hAnsi="微软雅黑" w:cs="Times New Roman" w:hint="eastAsia"/>
          <w:b/>
          <w:color w:val="FF0000"/>
          <w:sz w:val="28"/>
          <w:szCs w:val="28"/>
        </w:rPr>
        <w:t>填写完整后请与指南针工作人员确认需求，谢谢！</w:t>
      </w:r>
    </w:p>
    <w:p w14:paraId="2EBFFF39" w14:textId="77777777" w:rsidR="009B6ED6" w:rsidRDefault="00334E2C">
      <w:pPr>
        <w:rPr>
          <w:rFonts w:ascii="微软雅黑" w:eastAsia="微软雅黑" w:hAnsi="微软雅黑" w:cs="Times New Roman"/>
          <w:b/>
          <w:color w:val="FF0000"/>
          <w:sz w:val="28"/>
          <w:szCs w:val="28"/>
        </w:rPr>
      </w:pPr>
      <w:r>
        <w:rPr>
          <w:rFonts w:ascii="微软雅黑" w:eastAsia="微软雅黑" w:hAnsi="微软雅黑" w:cs="Times New Roman" w:hint="eastAsia"/>
          <w:b/>
          <w:color w:val="FF0000"/>
          <w:sz w:val="28"/>
          <w:szCs w:val="28"/>
        </w:rPr>
        <w:t>需求最终以该送样单为准，工作人员会确认方案及可行性，最终反馈具体报价信息，可能需要一定时间，请您耐心等待。</w:t>
      </w:r>
    </w:p>
    <w:p w14:paraId="16AEE754" w14:textId="77777777" w:rsidR="009B6ED6" w:rsidRDefault="00334E2C">
      <w:pPr>
        <w:rPr>
          <w:rFonts w:ascii="微软雅黑" w:eastAsia="微软雅黑" w:hAnsi="微软雅黑" w:cs="Times New Roman"/>
          <w:b/>
          <w:color w:val="FF0000"/>
          <w:sz w:val="28"/>
          <w:szCs w:val="28"/>
        </w:rPr>
      </w:pPr>
      <w:bookmarkStart w:id="6" w:name="_Hlk43411387"/>
      <w:r>
        <w:rPr>
          <w:rFonts w:ascii="微软雅黑" w:eastAsia="微软雅黑" w:hAnsi="微软雅黑" w:cs="Times New Roman" w:hint="eastAsia"/>
          <w:b/>
          <w:color w:val="FF0000"/>
          <w:sz w:val="28"/>
          <w:szCs w:val="28"/>
        </w:rPr>
        <w:t>由于科学实验是探索性尝试，有其不确定性，请悉知风险，如果实验过程出现客观结果与预期不符的情况，我们会及时反馈并暂停后续实验，与您沟通解决方案，避免耽误您的项目进度并及时为您止损，同时详细的实</w:t>
      </w:r>
      <w:r>
        <w:rPr>
          <w:rFonts w:ascii="微软雅黑" w:eastAsia="微软雅黑" w:hAnsi="微软雅黑" w:cs="Times New Roman" w:hint="eastAsia"/>
          <w:b/>
          <w:color w:val="FF0000"/>
          <w:sz w:val="28"/>
          <w:szCs w:val="28"/>
        </w:rPr>
        <w:t>验方案可以为结果提供更好的保障，感谢您的支持！</w:t>
      </w:r>
      <w:bookmarkEnd w:id="6"/>
    </w:p>
    <w:p w14:paraId="4EED4F24" w14:textId="77777777" w:rsidR="009B6ED6" w:rsidRDefault="009B6ED6">
      <w:pPr>
        <w:rPr>
          <w:rFonts w:ascii="微软雅黑" w:eastAsia="微软雅黑" w:hAnsi="微软雅黑"/>
          <w:sz w:val="24"/>
          <w:szCs w:val="24"/>
        </w:rPr>
      </w:pPr>
    </w:p>
    <w:sectPr w:rsidR="009B6ED6">
      <w:headerReference w:type="default" r:id="rId77"/>
      <w:footerReference w:type="default" r:id="rId78"/>
      <w:pgSz w:w="11870" w:h="16787"/>
      <w:pgMar w:top="1440" w:right="1440" w:bottom="1440" w:left="144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4E59" w14:textId="77777777" w:rsidR="00000000" w:rsidRDefault="00334E2C">
      <w:r>
        <w:separator/>
      </w:r>
    </w:p>
  </w:endnote>
  <w:endnote w:type="continuationSeparator" w:id="0">
    <w:p w14:paraId="6EB0FAA1" w14:textId="77777777" w:rsidR="00000000" w:rsidRDefault="0033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yOwnTableStylefoot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9B6ED6" w14:paraId="7748FA0D" w14:textId="77777777">
      <w:trPr>
        <w:trHeight w:val="316"/>
      </w:trPr>
      <w:tc>
        <w:tcPr>
          <w:tcW w:w="10000" w:type="dxa"/>
        </w:tcPr>
        <w:tbl>
          <w:tblPr>
            <w:tblStyle w:val="myOwnTableStylefoo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8990"/>
          </w:tblGrid>
          <w:tr w:rsidR="009B6ED6" w14:paraId="19FB26A3" w14:textId="77777777">
            <w:tc>
              <w:tcPr>
                <w:tcW w:w="8990" w:type="dxa"/>
              </w:tcPr>
              <w:p w14:paraId="1F0EE886" w14:textId="77777777" w:rsidR="009B6ED6" w:rsidRDefault="00334E2C">
                <w:r>
                  <w:rPr>
                    <w:rFonts w:ascii="微软雅黑" w:eastAsia="微软雅黑" w:hAnsi="微软雅黑"/>
                    <w:sz w:val="20"/>
                    <w:szCs w:val="20"/>
                  </w:rPr>
                  <w:t>科学指南针</w:t>
                </w:r>
                <w:r>
                  <w:rPr>
                    <w:rFonts w:ascii="微软雅黑" w:eastAsia="微软雅黑" w:hAnsi="微软雅黑"/>
                    <w:sz w:val="20"/>
                    <w:szCs w:val="20"/>
                  </w:rPr>
                  <w:t>/</w:t>
                </w:r>
                <w:r>
                  <w:rPr>
                    <w:rFonts w:ascii="微软雅黑" w:eastAsia="微软雅黑" w:hAnsi="微软雅黑" w:hint="eastAsia"/>
                    <w:sz w:val="20"/>
                    <w:szCs w:val="20"/>
                  </w:rPr>
                  <w:t>用心让科研落地</w:t>
                </w:r>
              </w:p>
            </w:tc>
          </w:tr>
          <w:tr w:rsidR="009B6ED6" w14:paraId="273DDB7B" w14:textId="77777777">
            <w:tc>
              <w:tcPr>
                <w:tcW w:w="8990" w:type="dxa"/>
              </w:tcPr>
              <w:p w14:paraId="5305F968" w14:textId="77777777" w:rsidR="009B6ED6" w:rsidRDefault="00334E2C">
                <w:r>
                  <w:rPr>
                    <w:rFonts w:ascii="微软雅黑" w:eastAsia="微软雅黑" w:hAnsi="微软雅黑"/>
                    <w:sz w:val="20"/>
                    <w:szCs w:val="20"/>
                  </w:rPr>
                  <w:t>www.shiyanjia.com</w:t>
                </w:r>
              </w:p>
            </w:tc>
          </w:tr>
        </w:tbl>
        <w:p w14:paraId="0B19C937" w14:textId="77777777" w:rsidR="009B6ED6" w:rsidRDefault="009B6ED6"/>
      </w:tc>
    </w:tr>
    <w:tr w:rsidR="009B6ED6" w14:paraId="33914AA4" w14:textId="77777777">
      <w:tc>
        <w:tcPr>
          <w:tcW w:w="10000" w:type="dxa"/>
        </w:tcPr>
        <w:p w14:paraId="45ADB1F8" w14:textId="77777777" w:rsidR="009B6ED6" w:rsidRDefault="009B6ED6"/>
      </w:tc>
    </w:tr>
    <w:tr w:rsidR="009B6ED6" w14:paraId="79E3CCB5" w14:textId="77777777">
      <w:tc>
        <w:tcPr>
          <w:tcW w:w="10000" w:type="dxa"/>
        </w:tcPr>
        <w:p w14:paraId="67E93D5B" w14:textId="77777777" w:rsidR="009B6ED6" w:rsidRDefault="009B6ED6"/>
      </w:tc>
    </w:tr>
  </w:tbl>
  <w:p w14:paraId="3331373D" w14:textId="77777777" w:rsidR="009B6ED6" w:rsidRDefault="009B6E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91B3" w14:textId="77777777" w:rsidR="00000000" w:rsidRDefault="00334E2C">
      <w:r>
        <w:separator/>
      </w:r>
    </w:p>
  </w:footnote>
  <w:footnote w:type="continuationSeparator" w:id="0">
    <w:p w14:paraId="46C1EF28" w14:textId="77777777" w:rsidR="00000000" w:rsidRDefault="0033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yOwnTableStylehead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9B6ED6" w14:paraId="10C6F2E1" w14:textId="77777777">
      <w:tc>
        <w:tcPr>
          <w:tcW w:w="10000" w:type="dxa"/>
          <w:vAlign w:val="center"/>
        </w:tcPr>
        <w:p w14:paraId="0ECE05F3" w14:textId="77777777" w:rsidR="009B6ED6" w:rsidRDefault="00334E2C">
          <w:pPr>
            <w:jc w:val="right"/>
          </w:pPr>
          <w:r>
            <w:rPr>
              <w:noProof/>
            </w:rPr>
            <w:drawing>
              <wp:inline distT="0" distB="0" distL="0" distR="0" wp14:anchorId="6422129D" wp14:editId="0A30EB7A">
                <wp:extent cx="1566545" cy="311150"/>
                <wp:effectExtent l="0" t="0" r="0" b="0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图片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883" cy="325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604CAC" w14:textId="77777777" w:rsidR="009B6ED6" w:rsidRDefault="009B6E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4B2E"/>
    <w:multiLevelType w:val="multilevel"/>
    <w:tmpl w:val="36824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44"/>
    <w:rsid w:val="0000163C"/>
    <w:rsid w:val="00015845"/>
    <w:rsid w:val="00016C7A"/>
    <w:rsid w:val="0002153D"/>
    <w:rsid w:val="00034A96"/>
    <w:rsid w:val="000372E1"/>
    <w:rsid w:val="0006276A"/>
    <w:rsid w:val="00072F48"/>
    <w:rsid w:val="000840DA"/>
    <w:rsid w:val="00086772"/>
    <w:rsid w:val="0009570F"/>
    <w:rsid w:val="00097AC2"/>
    <w:rsid w:val="000B20C7"/>
    <w:rsid w:val="000B6E35"/>
    <w:rsid w:val="000D7084"/>
    <w:rsid w:val="0013217C"/>
    <w:rsid w:val="00132721"/>
    <w:rsid w:val="0015710B"/>
    <w:rsid w:val="001705AB"/>
    <w:rsid w:val="001946E2"/>
    <w:rsid w:val="00195FA1"/>
    <w:rsid w:val="002260B2"/>
    <w:rsid w:val="00236823"/>
    <w:rsid w:val="00237CE3"/>
    <w:rsid w:val="002446CC"/>
    <w:rsid w:val="00271A44"/>
    <w:rsid w:val="00290772"/>
    <w:rsid w:val="002A3BE6"/>
    <w:rsid w:val="002A4719"/>
    <w:rsid w:val="002A47EA"/>
    <w:rsid w:val="002A6132"/>
    <w:rsid w:val="002A6287"/>
    <w:rsid w:val="002C5D40"/>
    <w:rsid w:val="002D33CA"/>
    <w:rsid w:val="002D7556"/>
    <w:rsid w:val="002E63E4"/>
    <w:rsid w:val="002F4017"/>
    <w:rsid w:val="00305ACD"/>
    <w:rsid w:val="00306E7F"/>
    <w:rsid w:val="0030749D"/>
    <w:rsid w:val="003205A1"/>
    <w:rsid w:val="003225E7"/>
    <w:rsid w:val="00334E2C"/>
    <w:rsid w:val="00340413"/>
    <w:rsid w:val="0035608F"/>
    <w:rsid w:val="00377F27"/>
    <w:rsid w:val="003C370C"/>
    <w:rsid w:val="003C491D"/>
    <w:rsid w:val="003C7A70"/>
    <w:rsid w:val="003D3B78"/>
    <w:rsid w:val="003D502B"/>
    <w:rsid w:val="00401828"/>
    <w:rsid w:val="00423D14"/>
    <w:rsid w:val="0043593B"/>
    <w:rsid w:val="00445CBC"/>
    <w:rsid w:val="00452B57"/>
    <w:rsid w:val="00480419"/>
    <w:rsid w:val="00484A40"/>
    <w:rsid w:val="00497E6F"/>
    <w:rsid w:val="004B05B4"/>
    <w:rsid w:val="004B2A43"/>
    <w:rsid w:val="004D66E2"/>
    <w:rsid w:val="004E661D"/>
    <w:rsid w:val="00523E9C"/>
    <w:rsid w:val="00523F51"/>
    <w:rsid w:val="0052436F"/>
    <w:rsid w:val="0053020D"/>
    <w:rsid w:val="0053427E"/>
    <w:rsid w:val="005455AF"/>
    <w:rsid w:val="00552655"/>
    <w:rsid w:val="00584DEB"/>
    <w:rsid w:val="005C5574"/>
    <w:rsid w:val="005E75DC"/>
    <w:rsid w:val="005F14C0"/>
    <w:rsid w:val="006002DD"/>
    <w:rsid w:val="00602AEF"/>
    <w:rsid w:val="00607014"/>
    <w:rsid w:val="00635292"/>
    <w:rsid w:val="006476EE"/>
    <w:rsid w:val="00666E7F"/>
    <w:rsid w:val="0068639C"/>
    <w:rsid w:val="0068716A"/>
    <w:rsid w:val="006A550E"/>
    <w:rsid w:val="006A7D06"/>
    <w:rsid w:val="006C0C1C"/>
    <w:rsid w:val="006D3952"/>
    <w:rsid w:val="006F7263"/>
    <w:rsid w:val="007005A3"/>
    <w:rsid w:val="007100F9"/>
    <w:rsid w:val="0072126A"/>
    <w:rsid w:val="00730171"/>
    <w:rsid w:val="00731314"/>
    <w:rsid w:val="00734188"/>
    <w:rsid w:val="00762345"/>
    <w:rsid w:val="00764F0D"/>
    <w:rsid w:val="00765B46"/>
    <w:rsid w:val="00774E94"/>
    <w:rsid w:val="007808A3"/>
    <w:rsid w:val="007B7875"/>
    <w:rsid w:val="007C1E1A"/>
    <w:rsid w:val="007D4B01"/>
    <w:rsid w:val="007D7056"/>
    <w:rsid w:val="008034DD"/>
    <w:rsid w:val="008058EF"/>
    <w:rsid w:val="00827E01"/>
    <w:rsid w:val="00844F89"/>
    <w:rsid w:val="00860A70"/>
    <w:rsid w:val="0087148B"/>
    <w:rsid w:val="008D1132"/>
    <w:rsid w:val="008D259E"/>
    <w:rsid w:val="008D29D6"/>
    <w:rsid w:val="008D309F"/>
    <w:rsid w:val="008E6006"/>
    <w:rsid w:val="008F42A0"/>
    <w:rsid w:val="00906822"/>
    <w:rsid w:val="00970874"/>
    <w:rsid w:val="00977650"/>
    <w:rsid w:val="00980611"/>
    <w:rsid w:val="0099528E"/>
    <w:rsid w:val="009961F6"/>
    <w:rsid w:val="009978F8"/>
    <w:rsid w:val="009A1C14"/>
    <w:rsid w:val="009A78AA"/>
    <w:rsid w:val="009B6ED6"/>
    <w:rsid w:val="009D3BB9"/>
    <w:rsid w:val="009E209E"/>
    <w:rsid w:val="00A02634"/>
    <w:rsid w:val="00A146B1"/>
    <w:rsid w:val="00A63DB5"/>
    <w:rsid w:val="00A63E4A"/>
    <w:rsid w:val="00A77DC7"/>
    <w:rsid w:val="00A8535B"/>
    <w:rsid w:val="00A94184"/>
    <w:rsid w:val="00AC5728"/>
    <w:rsid w:val="00AD0EE1"/>
    <w:rsid w:val="00AE1036"/>
    <w:rsid w:val="00AE26E6"/>
    <w:rsid w:val="00AF2A29"/>
    <w:rsid w:val="00B21FBB"/>
    <w:rsid w:val="00B54474"/>
    <w:rsid w:val="00B62163"/>
    <w:rsid w:val="00B741CD"/>
    <w:rsid w:val="00B76458"/>
    <w:rsid w:val="00B76D18"/>
    <w:rsid w:val="00B8267B"/>
    <w:rsid w:val="00B91FA9"/>
    <w:rsid w:val="00BA3096"/>
    <w:rsid w:val="00BA5764"/>
    <w:rsid w:val="00BA635A"/>
    <w:rsid w:val="00BB0827"/>
    <w:rsid w:val="00BB7F89"/>
    <w:rsid w:val="00BC6E17"/>
    <w:rsid w:val="00BD2598"/>
    <w:rsid w:val="00BE0E2C"/>
    <w:rsid w:val="00BF10D3"/>
    <w:rsid w:val="00C32842"/>
    <w:rsid w:val="00C44094"/>
    <w:rsid w:val="00C46B81"/>
    <w:rsid w:val="00C56D8B"/>
    <w:rsid w:val="00C5724B"/>
    <w:rsid w:val="00C57593"/>
    <w:rsid w:val="00C7461A"/>
    <w:rsid w:val="00C77C31"/>
    <w:rsid w:val="00CA0DAF"/>
    <w:rsid w:val="00CA12BE"/>
    <w:rsid w:val="00CB3C97"/>
    <w:rsid w:val="00CB70A3"/>
    <w:rsid w:val="00CC28C9"/>
    <w:rsid w:val="00CD469F"/>
    <w:rsid w:val="00CD5884"/>
    <w:rsid w:val="00CD79C8"/>
    <w:rsid w:val="00CE77EE"/>
    <w:rsid w:val="00CF6D1D"/>
    <w:rsid w:val="00D00D0B"/>
    <w:rsid w:val="00D10196"/>
    <w:rsid w:val="00D224C1"/>
    <w:rsid w:val="00D446B5"/>
    <w:rsid w:val="00D63E18"/>
    <w:rsid w:val="00D87D9E"/>
    <w:rsid w:val="00D971C5"/>
    <w:rsid w:val="00DA572A"/>
    <w:rsid w:val="00DA7AF1"/>
    <w:rsid w:val="00DB4702"/>
    <w:rsid w:val="00DC5A18"/>
    <w:rsid w:val="00DC6A51"/>
    <w:rsid w:val="00DD1C32"/>
    <w:rsid w:val="00DE4551"/>
    <w:rsid w:val="00DE4672"/>
    <w:rsid w:val="00DF1874"/>
    <w:rsid w:val="00E127B3"/>
    <w:rsid w:val="00E23025"/>
    <w:rsid w:val="00E24E85"/>
    <w:rsid w:val="00E37A9A"/>
    <w:rsid w:val="00E37BCE"/>
    <w:rsid w:val="00E45162"/>
    <w:rsid w:val="00E459FE"/>
    <w:rsid w:val="00E46926"/>
    <w:rsid w:val="00E625F2"/>
    <w:rsid w:val="00E710E1"/>
    <w:rsid w:val="00E93D82"/>
    <w:rsid w:val="00EC3A49"/>
    <w:rsid w:val="00EE2F44"/>
    <w:rsid w:val="00EF55E9"/>
    <w:rsid w:val="00F05B67"/>
    <w:rsid w:val="00F30E95"/>
    <w:rsid w:val="00F3185D"/>
    <w:rsid w:val="00F379E7"/>
    <w:rsid w:val="00F50AAA"/>
    <w:rsid w:val="00F511C6"/>
    <w:rsid w:val="00F524E3"/>
    <w:rsid w:val="00F719C3"/>
    <w:rsid w:val="00F92CBC"/>
    <w:rsid w:val="00F96F5F"/>
    <w:rsid w:val="00FA079C"/>
    <w:rsid w:val="00FD4169"/>
    <w:rsid w:val="00FF32ED"/>
    <w:rsid w:val="00FF337D"/>
    <w:rsid w:val="00FF3E57"/>
    <w:rsid w:val="1671625C"/>
    <w:rsid w:val="531B31A9"/>
    <w:rsid w:val="710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E1699F"/>
  <w15:docId w15:val="{04A8BDB5-E7F8-4FCD-B33E-7C63C991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customStyle="1" w:styleId="myOwnTableStyle">
    <w:name w:val="myOwnTableStyle"/>
    <w:uiPriority w:val="99"/>
    <w:qFormat/>
    <w:rPr>
      <w:rFonts w:ascii="Arial" w:hAnsi="Arial" w:cs="Arial"/>
      <w:sz w:val="32"/>
      <w:szCs w:val="32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rStyle">
    <w:name w:val="rStyle"/>
    <w:qFormat/>
    <w:rPr>
      <w:b/>
      <w:sz w:val="28"/>
      <w:szCs w:val="28"/>
    </w:rPr>
  </w:style>
  <w:style w:type="paragraph" w:customStyle="1" w:styleId="pStyle">
    <w:name w:val="pStyle"/>
    <w:basedOn w:val="a"/>
    <w:pPr>
      <w:jc w:val="center"/>
    </w:pPr>
  </w:style>
  <w:style w:type="paragraph" w:customStyle="1" w:styleId="pStyle2">
    <w:name w:val="pStyle2"/>
    <w:basedOn w:val="a"/>
    <w:pPr>
      <w:spacing w:before="300" w:after="300"/>
      <w:jc w:val="center"/>
    </w:pPr>
  </w:style>
  <w:style w:type="table" w:customStyle="1" w:styleId="myOwnTableStylehead">
    <w:name w:val="myOwnTableStyle_head"/>
    <w:uiPriority w:val="99"/>
    <w:rPr>
      <w:rFonts w:ascii="Arial" w:hAnsi="Arial" w:cs="Arial"/>
      <w:sz w:val="32"/>
      <w:szCs w:val="32"/>
    </w:rPr>
    <w:tblPr>
      <w:tblBorders>
        <w:bottom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myOwnTableStylefoot">
    <w:name w:val="myOwnTableStyle_foot"/>
    <w:uiPriority w:val="99"/>
    <w:rPr>
      <w:rFonts w:ascii="Arial" w:hAnsi="Arial" w:cs="Arial"/>
      <w:sz w:val="32"/>
      <w:szCs w:val="32"/>
    </w:rPr>
    <w:tblPr>
      <w:tblBorders>
        <w:top w:val="single" w:sz="2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rPr>
      <w:rFonts w:ascii="Arial" w:hAnsi="Arial" w:cs="Arial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Arial" w:hAnsi="Arial" w:cs="Arial"/>
      <w:kern w:val="0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3.jpeg"/><Relationship Id="rId7" Type="http://schemas.openxmlformats.org/officeDocument/2006/relationships/endnotes" Target="endnotes.xml"/><Relationship Id="rId71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microsoft.com/office/2007/relationships/diagramDrawing" Target="diagrams/drawing1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diagramColors" Target="diagrams/colors1.xm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diagramQuickStyle" Target="diagrams/quickStyle1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diagramData" Target="diagrams/data1.xml"/><Relationship Id="rId75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F37C22-C225-45E9-A948-ACC1AA9F12A5}" type="doc">
      <dgm:prSet loTypeId="urn:microsoft.com/office/officeart/2005/8/layout/bProcess4#1" loCatId="process" qsTypeId="urn:microsoft.com/office/officeart/2005/8/quickstyle/simple3#1" qsCatId="simple" csTypeId="urn:microsoft.com/office/officeart/2005/8/colors/accent0_1#1" csCatId="mainScheme" phldr="1"/>
      <dgm:spPr/>
      <dgm:t>
        <a:bodyPr/>
        <a:lstStyle/>
        <a:p>
          <a:endParaRPr lang="zh-CN" altLang="en-US"/>
        </a:p>
      </dgm:t>
    </dgm:pt>
    <dgm:pt modelId="{20671ABC-EBA0-4BC0-8A5C-BA8B75120DA8}">
      <dgm:prSet phldrT="[文本]" custT="1"/>
      <dgm:spPr/>
      <dgm:t>
        <a:bodyPr/>
        <a:lstStyle/>
        <a:p>
          <a:pPr algn="ctr"/>
          <a:r>
            <a:rPr lang="en-US" sz="1100">
              <a:latin typeface="微软雅黑" panose="020B0503020204020204" pitchFamily="2" charset="-122"/>
              <a:ea typeface="微软雅黑" panose="020B0503020204020204" pitchFamily="2" charset="-122"/>
            </a:rPr>
            <a:t>1.</a:t>
          </a:r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接收样品</a:t>
          </a:r>
          <a:endParaRPr lang="en-US" altLang="zh-CN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727B50DD-2EAD-40FE-87E0-4BB48BA0849E}" type="parTrans" cxnId="{12ADE414-F1F2-42B5-9672-214170AA94A8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836405D-49F6-4FC8-AF40-DB511F5D5006}" type="sibTrans" cxnId="{12ADE414-F1F2-42B5-9672-214170AA94A8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78D453E0-CA06-4092-98AF-CEFBF8F442FA}">
      <dgm:prSet phldrT="[文本]" custT="1"/>
      <dgm:spPr/>
      <dgm:t>
        <a:bodyPr/>
        <a:lstStyle/>
        <a:p>
          <a:pPr algn="ctr"/>
          <a:r>
            <a:rPr lang="en-US" sz="1100">
              <a:latin typeface="微软雅黑" panose="020B0503020204020204" pitchFamily="2" charset="-122"/>
              <a:ea typeface="微软雅黑" panose="020B0503020204020204" pitchFamily="2" charset="-122"/>
            </a:rPr>
            <a:t>2.DNA/RNA</a:t>
          </a:r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提取</a:t>
          </a:r>
        </a:p>
      </dgm:t>
    </dgm:pt>
    <dgm:pt modelId="{DB2D2551-83D2-4C72-B831-EE38771E3BDC}" type="parTrans" cxnId="{DFA8F912-FAF7-4B3F-92C1-241763FF6015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07BD37FE-CAE0-44DC-8B9A-2EF387DD1E1A}" type="sibTrans" cxnId="{DFA8F912-FAF7-4B3F-92C1-241763FF6015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DE9C4D13-D77E-4996-8450-D7C206B7F018}">
      <dgm:prSet phldrT="[文本]" custT="1"/>
      <dgm:spPr/>
      <dgm:t>
        <a:bodyPr/>
        <a:lstStyle/>
        <a:p>
          <a:pPr algn="ctr"/>
          <a:r>
            <a:rPr lang="en-US" sz="1100">
              <a:latin typeface="微软雅黑" panose="020B0503020204020204" pitchFamily="2" charset="-122"/>
              <a:ea typeface="微软雅黑" panose="020B0503020204020204" pitchFamily="2" charset="-122"/>
            </a:rPr>
            <a:t>3.</a:t>
          </a:r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逆转录</a:t>
          </a:r>
        </a:p>
      </dgm:t>
    </dgm:pt>
    <dgm:pt modelId="{D0E269E8-CA1A-42D8-BAE6-3A5CA56EFE72}" type="parTrans" cxnId="{927E0E3D-3589-4FDB-83A2-FFDA46365B89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94EBFB7E-BA18-4345-BEB3-3A693030303C}" type="sibTrans" cxnId="{927E0E3D-3589-4FDB-83A2-FFDA46365B89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DA1DD585-774A-45F8-888A-805F106417C7}">
      <dgm:prSet phldrT="[文本]" custT="1"/>
      <dgm:spPr/>
      <dgm:t>
        <a:bodyPr/>
        <a:lstStyle/>
        <a:p>
          <a:pPr algn="ctr"/>
          <a:r>
            <a:rPr lang="en-US" sz="1100">
              <a:latin typeface="微软雅黑" panose="020B0503020204020204" pitchFamily="2" charset="-122"/>
              <a:ea typeface="微软雅黑" panose="020B0503020204020204" pitchFamily="2" charset="-122"/>
            </a:rPr>
            <a:t>4.</a:t>
          </a:r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引物设计</a:t>
          </a:r>
          <a:r>
            <a:rPr lang="en-US" altLang="zh-CN" sz="1100">
              <a:latin typeface="微软雅黑" panose="020B0503020204020204" pitchFamily="2" charset="-122"/>
              <a:ea typeface="微软雅黑" panose="020B0503020204020204" pitchFamily="2" charset="-122"/>
            </a:rPr>
            <a:t>/</a:t>
          </a:r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合成</a:t>
          </a:r>
        </a:p>
      </dgm:t>
    </dgm:pt>
    <dgm:pt modelId="{F2787151-D61C-4CEF-ABFA-20F12D55C0DF}" type="parTrans" cxnId="{272E780F-1856-4D35-98E1-660D590EBD40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4B42596A-1567-4BF0-9E69-D61A21C0DC9A}" type="sibTrans" cxnId="{272E780F-1856-4D35-98E1-660D590EBD40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760E326A-07EA-4D26-AB97-539FAB44999D}">
      <dgm:prSet phldrT="[文本]" custT="1"/>
      <dgm:spPr/>
      <dgm:t>
        <a:bodyPr/>
        <a:lstStyle/>
        <a:p>
          <a:pPr algn="ctr"/>
          <a:r>
            <a:rPr lang="en-US" sz="1100">
              <a:latin typeface="微软雅黑" panose="020B0503020204020204" pitchFamily="2" charset="-122"/>
              <a:ea typeface="微软雅黑" panose="020B0503020204020204" pitchFamily="2" charset="-122"/>
            </a:rPr>
            <a:t>6.</a:t>
          </a:r>
          <a:r>
            <a:rPr lang="en-US" altLang="zh-CN" sz="1100">
              <a:latin typeface="微软雅黑" panose="020B0503020204020204" pitchFamily="2" charset="-122"/>
              <a:ea typeface="微软雅黑" panose="020B0503020204020204" pitchFamily="2" charset="-122"/>
            </a:rPr>
            <a:t>qPCR</a:t>
          </a:r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CA2E4E4B-E292-46E9-B90F-B162D2511E66}" type="parTrans" cxnId="{0AA5A1D6-19DC-4DF0-AB08-318EAFA05FE0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A8946B5B-0A6C-4BA5-AAD1-4DA2AE70F5D0}" type="sibTrans" cxnId="{0AA5A1D6-19DC-4DF0-AB08-318EAFA05FE0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B5BCE56E-30D2-4323-8E5E-EE63B98156F6}">
      <dgm:prSet phldrT="[文本]" custT="1"/>
      <dgm:spPr/>
      <dgm:t>
        <a:bodyPr/>
        <a:lstStyle/>
        <a:p>
          <a:pPr algn="ctr"/>
          <a:r>
            <a:rPr lang="en-US" sz="1100">
              <a:latin typeface="微软雅黑" panose="020B0503020204020204" pitchFamily="2" charset="-122"/>
              <a:ea typeface="微软雅黑" panose="020B0503020204020204" pitchFamily="2" charset="-122"/>
            </a:rPr>
            <a:t>7.</a:t>
          </a:r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数据分析</a:t>
          </a:r>
        </a:p>
      </dgm:t>
    </dgm:pt>
    <dgm:pt modelId="{3B24E7D8-7EAF-4A33-9D7B-656A47AE1353}" type="parTrans" cxnId="{CD6F0A84-0CC7-40A3-B1BE-3E063C15D0E3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B4BCD43E-E89E-4C24-9ABF-61A8013F25B0}" type="sibTrans" cxnId="{CD6F0A84-0CC7-40A3-B1BE-3E063C15D0E3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72D5A945-72EA-45A8-B55D-B99A13797861}">
      <dgm:prSet phldrT="[文本]" custT="1"/>
      <dgm:spPr/>
      <dgm:t>
        <a:bodyPr/>
        <a:lstStyle/>
        <a:p>
          <a:pPr algn="ctr"/>
          <a:r>
            <a:rPr lang="en-US" altLang="zh-CN" sz="1100">
              <a:latin typeface="微软雅黑" panose="020B0503020204020204" pitchFamily="2" charset="-122"/>
              <a:ea typeface="微软雅黑" panose="020B0503020204020204" pitchFamily="2" charset="-122"/>
            </a:rPr>
            <a:t>5.</a:t>
          </a:r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引物调试</a:t>
          </a:r>
          <a:r>
            <a:rPr lang="en-US" altLang="zh-CN" sz="1100">
              <a:latin typeface="微软雅黑" panose="020B0503020204020204" pitchFamily="2" charset="-122"/>
              <a:ea typeface="微软雅黑" panose="020B0503020204020204" pitchFamily="2" charset="-122"/>
            </a:rPr>
            <a:t>/</a:t>
          </a:r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构建标准品</a:t>
          </a:r>
        </a:p>
      </dgm:t>
    </dgm:pt>
    <dgm:pt modelId="{824FEFDD-403F-4015-8778-CE8F51F516DF}" type="parTrans" cxnId="{4EF3B667-4DAC-4DF4-AA8E-2D0AF21E4B67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CCF7946-B830-4A14-8E41-002F6743D1E0}" type="sibTrans" cxnId="{4EF3B667-4DAC-4DF4-AA8E-2D0AF21E4B67}">
      <dgm:prSet/>
      <dgm:spPr/>
      <dgm:t>
        <a:bodyPr/>
        <a:lstStyle/>
        <a:p>
          <a:pPr algn="ctr"/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458EB71-7AE0-45F7-8580-A816BD3B1626}">
      <dgm:prSet phldrT="[文本]"/>
      <dgm:spPr/>
      <dgm:t>
        <a:bodyPr/>
        <a:lstStyle/>
        <a:p>
          <a:r>
            <a:rPr lang="en-US">
              <a:latin typeface="微软雅黑" panose="020B0503020204020204" pitchFamily="2" charset="-122"/>
              <a:ea typeface="微软雅黑" panose="020B0503020204020204" pitchFamily="2" charset="-122"/>
            </a:rPr>
            <a:t>8.</a:t>
          </a:r>
          <a:r>
            <a:rPr lang="zh-CN" altLang="en-US">
              <a:latin typeface="微软雅黑" panose="020B0503020204020204" pitchFamily="2" charset="-122"/>
              <a:ea typeface="微软雅黑" panose="020B0503020204020204" pitchFamily="2" charset="-122"/>
            </a:rPr>
            <a:t>出具实验报告及结果</a:t>
          </a:r>
        </a:p>
      </dgm:t>
    </dgm:pt>
    <dgm:pt modelId="{2906AC0F-5D16-481C-87BF-34B1205F48AB}" type="parTrans" cxnId="{070A79A2-08EC-4870-9F47-A5CD62DB5E0B}">
      <dgm:prSet/>
      <dgm:spPr/>
      <dgm:t>
        <a:bodyPr/>
        <a:lstStyle/>
        <a:p>
          <a:endParaRPr lang="zh-CN" altLang="en-US"/>
        </a:p>
      </dgm:t>
    </dgm:pt>
    <dgm:pt modelId="{5AD3F351-9F3A-47CA-83ED-1931B8F5C44C}" type="sibTrans" cxnId="{070A79A2-08EC-4870-9F47-A5CD62DB5E0B}">
      <dgm:prSet/>
      <dgm:spPr/>
      <dgm:t>
        <a:bodyPr/>
        <a:lstStyle/>
        <a:p>
          <a:endParaRPr lang="zh-CN" altLang="en-US"/>
        </a:p>
      </dgm:t>
    </dgm:pt>
    <dgm:pt modelId="{1D049CE7-D622-42A4-98FF-F36D3B89EC2B}" type="pres">
      <dgm:prSet presAssocID="{A2F37C22-C225-45E9-A948-ACC1AA9F12A5}" presName="Name0" presStyleCnt="0">
        <dgm:presLayoutVars>
          <dgm:dir/>
          <dgm:resizeHandles/>
        </dgm:presLayoutVars>
      </dgm:prSet>
      <dgm:spPr/>
    </dgm:pt>
    <dgm:pt modelId="{60F6D7F2-703A-4BBE-AC95-28C7C1ACAFFD}" type="pres">
      <dgm:prSet presAssocID="{20671ABC-EBA0-4BC0-8A5C-BA8B75120DA8}" presName="compNode" presStyleCnt="0"/>
      <dgm:spPr/>
    </dgm:pt>
    <dgm:pt modelId="{3DEE684D-379B-4696-96EB-7277D315C9DB}" type="pres">
      <dgm:prSet presAssocID="{20671ABC-EBA0-4BC0-8A5C-BA8B75120DA8}" presName="dummyConnPt" presStyleCnt="0"/>
      <dgm:spPr/>
    </dgm:pt>
    <dgm:pt modelId="{D077681E-9CA5-4CF1-ACC7-1709F3563B52}" type="pres">
      <dgm:prSet presAssocID="{20671ABC-EBA0-4BC0-8A5C-BA8B75120DA8}" presName="node" presStyleLbl="node1" presStyleIdx="0" presStyleCnt="8">
        <dgm:presLayoutVars>
          <dgm:bulletEnabled val="1"/>
        </dgm:presLayoutVars>
      </dgm:prSet>
      <dgm:spPr/>
    </dgm:pt>
    <dgm:pt modelId="{58DC8E63-660C-4C8A-857B-6BE01EC1A172}" type="pres">
      <dgm:prSet presAssocID="{8836405D-49F6-4FC8-AF40-DB511F5D5006}" presName="sibTrans" presStyleLbl="bgSibTrans2D1" presStyleIdx="0" presStyleCnt="7"/>
      <dgm:spPr/>
    </dgm:pt>
    <dgm:pt modelId="{3462D627-D276-42D6-9649-0FCFA46F1A26}" type="pres">
      <dgm:prSet presAssocID="{78D453E0-CA06-4092-98AF-CEFBF8F442FA}" presName="compNode" presStyleCnt="0"/>
      <dgm:spPr/>
    </dgm:pt>
    <dgm:pt modelId="{79854C0C-EC5A-49E0-A175-6881A27BFF9D}" type="pres">
      <dgm:prSet presAssocID="{78D453E0-CA06-4092-98AF-CEFBF8F442FA}" presName="dummyConnPt" presStyleCnt="0"/>
      <dgm:spPr/>
    </dgm:pt>
    <dgm:pt modelId="{15334C1F-328F-4BDA-B2D3-C5778037496D}" type="pres">
      <dgm:prSet presAssocID="{78D453E0-CA06-4092-98AF-CEFBF8F442FA}" presName="node" presStyleLbl="node1" presStyleIdx="1" presStyleCnt="8">
        <dgm:presLayoutVars>
          <dgm:bulletEnabled val="1"/>
        </dgm:presLayoutVars>
      </dgm:prSet>
      <dgm:spPr/>
    </dgm:pt>
    <dgm:pt modelId="{FFB64FB8-5CB5-40DC-BA3A-6A0CDC1183E2}" type="pres">
      <dgm:prSet presAssocID="{07BD37FE-CAE0-44DC-8B9A-2EF387DD1E1A}" presName="sibTrans" presStyleLbl="bgSibTrans2D1" presStyleIdx="1" presStyleCnt="7"/>
      <dgm:spPr/>
    </dgm:pt>
    <dgm:pt modelId="{FFF8F01F-E6E4-48F8-9DE4-70800789A21B}" type="pres">
      <dgm:prSet presAssocID="{DE9C4D13-D77E-4996-8450-D7C206B7F018}" presName="compNode" presStyleCnt="0"/>
      <dgm:spPr/>
    </dgm:pt>
    <dgm:pt modelId="{B045DDB1-2AF4-499B-9B24-F91BE63F1EB9}" type="pres">
      <dgm:prSet presAssocID="{DE9C4D13-D77E-4996-8450-D7C206B7F018}" presName="dummyConnPt" presStyleCnt="0"/>
      <dgm:spPr/>
    </dgm:pt>
    <dgm:pt modelId="{8495AE1B-0EC4-414A-ABDE-46CA55C54352}" type="pres">
      <dgm:prSet presAssocID="{DE9C4D13-D77E-4996-8450-D7C206B7F018}" presName="node" presStyleLbl="node1" presStyleIdx="2" presStyleCnt="8">
        <dgm:presLayoutVars>
          <dgm:bulletEnabled val="1"/>
        </dgm:presLayoutVars>
      </dgm:prSet>
      <dgm:spPr/>
    </dgm:pt>
    <dgm:pt modelId="{9D4DE2FC-94F2-4489-92EB-AD07C8DB0382}" type="pres">
      <dgm:prSet presAssocID="{94EBFB7E-BA18-4345-BEB3-3A693030303C}" presName="sibTrans" presStyleLbl="bgSibTrans2D1" presStyleIdx="2" presStyleCnt="7"/>
      <dgm:spPr/>
    </dgm:pt>
    <dgm:pt modelId="{2E70A947-A7E5-4278-8E00-1E8FC4337785}" type="pres">
      <dgm:prSet presAssocID="{DA1DD585-774A-45F8-888A-805F106417C7}" presName="compNode" presStyleCnt="0"/>
      <dgm:spPr/>
    </dgm:pt>
    <dgm:pt modelId="{C806EC2D-8CD4-4AB6-8012-4928EACFB2AC}" type="pres">
      <dgm:prSet presAssocID="{DA1DD585-774A-45F8-888A-805F106417C7}" presName="dummyConnPt" presStyleCnt="0"/>
      <dgm:spPr/>
    </dgm:pt>
    <dgm:pt modelId="{B6248B67-B1FF-4EFB-BB6C-3E1EE705E110}" type="pres">
      <dgm:prSet presAssocID="{DA1DD585-774A-45F8-888A-805F106417C7}" presName="node" presStyleLbl="node1" presStyleIdx="3" presStyleCnt="8">
        <dgm:presLayoutVars>
          <dgm:bulletEnabled val="1"/>
        </dgm:presLayoutVars>
      </dgm:prSet>
      <dgm:spPr/>
    </dgm:pt>
    <dgm:pt modelId="{D3F9C9CD-A21A-4C88-A69E-BACC56DF7DB5}" type="pres">
      <dgm:prSet presAssocID="{4B42596A-1567-4BF0-9E69-D61A21C0DC9A}" presName="sibTrans" presStyleLbl="bgSibTrans2D1" presStyleIdx="3" presStyleCnt="7"/>
      <dgm:spPr/>
    </dgm:pt>
    <dgm:pt modelId="{ECD0C11D-E6C5-4C60-986E-39FE0EDF6867}" type="pres">
      <dgm:prSet presAssocID="{72D5A945-72EA-45A8-B55D-B99A13797861}" presName="compNode" presStyleCnt="0"/>
      <dgm:spPr/>
    </dgm:pt>
    <dgm:pt modelId="{7B857668-E0D6-4595-BC19-DB6239B2E19F}" type="pres">
      <dgm:prSet presAssocID="{72D5A945-72EA-45A8-B55D-B99A13797861}" presName="dummyConnPt" presStyleCnt="0"/>
      <dgm:spPr/>
    </dgm:pt>
    <dgm:pt modelId="{861E0A11-2C9D-450E-80BC-1AC22727F4AE}" type="pres">
      <dgm:prSet presAssocID="{72D5A945-72EA-45A8-B55D-B99A13797861}" presName="node" presStyleLbl="node1" presStyleIdx="4" presStyleCnt="8">
        <dgm:presLayoutVars>
          <dgm:bulletEnabled val="1"/>
        </dgm:presLayoutVars>
      </dgm:prSet>
      <dgm:spPr/>
    </dgm:pt>
    <dgm:pt modelId="{604276F9-D563-4E24-A0E3-4E73ECBBFA57}" type="pres">
      <dgm:prSet presAssocID="{8CCF7946-B830-4A14-8E41-002F6743D1E0}" presName="sibTrans" presStyleLbl="bgSibTrans2D1" presStyleIdx="4" presStyleCnt="7"/>
      <dgm:spPr/>
    </dgm:pt>
    <dgm:pt modelId="{D5EA58F7-371A-48A8-9540-12C12D77B2AA}" type="pres">
      <dgm:prSet presAssocID="{760E326A-07EA-4D26-AB97-539FAB44999D}" presName="compNode" presStyleCnt="0"/>
      <dgm:spPr/>
    </dgm:pt>
    <dgm:pt modelId="{7E4AB5F2-D43D-4949-A9FA-B61F22074A45}" type="pres">
      <dgm:prSet presAssocID="{760E326A-07EA-4D26-AB97-539FAB44999D}" presName="dummyConnPt" presStyleCnt="0"/>
      <dgm:spPr/>
    </dgm:pt>
    <dgm:pt modelId="{6B8DD8C1-430F-4DD5-A055-B9EE08087ED9}" type="pres">
      <dgm:prSet presAssocID="{760E326A-07EA-4D26-AB97-539FAB44999D}" presName="node" presStyleLbl="node1" presStyleIdx="5" presStyleCnt="8">
        <dgm:presLayoutVars>
          <dgm:bulletEnabled val="1"/>
        </dgm:presLayoutVars>
      </dgm:prSet>
      <dgm:spPr/>
    </dgm:pt>
    <dgm:pt modelId="{52F4C21E-E146-46BA-963F-F3BC32FA64F1}" type="pres">
      <dgm:prSet presAssocID="{A8946B5B-0A6C-4BA5-AAD1-4DA2AE70F5D0}" presName="sibTrans" presStyleLbl="bgSibTrans2D1" presStyleIdx="5" presStyleCnt="7"/>
      <dgm:spPr/>
    </dgm:pt>
    <dgm:pt modelId="{69D1CF65-C6A6-466E-9B68-021C7E6B6168}" type="pres">
      <dgm:prSet presAssocID="{B5BCE56E-30D2-4323-8E5E-EE63B98156F6}" presName="compNode" presStyleCnt="0"/>
      <dgm:spPr/>
    </dgm:pt>
    <dgm:pt modelId="{317587FA-4C50-454B-B926-D91E4CFBA986}" type="pres">
      <dgm:prSet presAssocID="{B5BCE56E-30D2-4323-8E5E-EE63B98156F6}" presName="dummyConnPt" presStyleCnt="0"/>
      <dgm:spPr/>
    </dgm:pt>
    <dgm:pt modelId="{4CED73AC-78A9-4AC3-853C-B0CB2E2D57C1}" type="pres">
      <dgm:prSet presAssocID="{B5BCE56E-30D2-4323-8E5E-EE63B98156F6}" presName="node" presStyleLbl="node1" presStyleIdx="6" presStyleCnt="8">
        <dgm:presLayoutVars>
          <dgm:bulletEnabled val="1"/>
        </dgm:presLayoutVars>
      </dgm:prSet>
      <dgm:spPr/>
    </dgm:pt>
    <dgm:pt modelId="{9C3481E1-4E7D-42B6-90BB-3E12E625A006}" type="pres">
      <dgm:prSet presAssocID="{B4BCD43E-E89E-4C24-9ABF-61A8013F25B0}" presName="sibTrans" presStyleLbl="bgSibTrans2D1" presStyleIdx="6" presStyleCnt="7"/>
      <dgm:spPr/>
    </dgm:pt>
    <dgm:pt modelId="{218A8AEF-B61E-41E4-9749-40FA39ABCB50}" type="pres">
      <dgm:prSet presAssocID="{8458EB71-7AE0-45F7-8580-A816BD3B1626}" presName="compNode" presStyleCnt="0"/>
      <dgm:spPr/>
    </dgm:pt>
    <dgm:pt modelId="{37D015E1-189A-4D03-B0BA-345C32F46A8E}" type="pres">
      <dgm:prSet presAssocID="{8458EB71-7AE0-45F7-8580-A816BD3B1626}" presName="dummyConnPt" presStyleCnt="0"/>
      <dgm:spPr/>
    </dgm:pt>
    <dgm:pt modelId="{1C821A07-2B93-4B83-AFA2-CE06FC9EF502}" type="pres">
      <dgm:prSet presAssocID="{8458EB71-7AE0-45F7-8580-A816BD3B1626}" presName="node" presStyleLbl="node1" presStyleIdx="7" presStyleCnt="8">
        <dgm:presLayoutVars>
          <dgm:bulletEnabled val="1"/>
        </dgm:presLayoutVars>
      </dgm:prSet>
      <dgm:spPr/>
    </dgm:pt>
  </dgm:ptLst>
  <dgm:cxnLst>
    <dgm:cxn modelId="{272E780F-1856-4D35-98E1-660D590EBD40}" srcId="{A2F37C22-C225-45E9-A948-ACC1AA9F12A5}" destId="{DA1DD585-774A-45F8-888A-805F106417C7}" srcOrd="3" destOrd="0" parTransId="{F2787151-D61C-4CEF-ABFA-20F12D55C0DF}" sibTransId="{4B42596A-1567-4BF0-9E69-D61A21C0DC9A}"/>
    <dgm:cxn modelId="{DFA8F912-FAF7-4B3F-92C1-241763FF6015}" srcId="{A2F37C22-C225-45E9-A948-ACC1AA9F12A5}" destId="{78D453E0-CA06-4092-98AF-CEFBF8F442FA}" srcOrd="1" destOrd="0" parTransId="{DB2D2551-83D2-4C72-B831-EE38771E3BDC}" sibTransId="{07BD37FE-CAE0-44DC-8B9A-2EF387DD1E1A}"/>
    <dgm:cxn modelId="{12ADE414-F1F2-42B5-9672-214170AA94A8}" srcId="{A2F37C22-C225-45E9-A948-ACC1AA9F12A5}" destId="{20671ABC-EBA0-4BC0-8A5C-BA8B75120DA8}" srcOrd="0" destOrd="0" parTransId="{727B50DD-2EAD-40FE-87E0-4BB48BA0849E}" sibTransId="{8836405D-49F6-4FC8-AF40-DB511F5D5006}"/>
    <dgm:cxn modelId="{F1777624-5E6E-45C3-98FE-CEEF23685EB2}" type="presOf" srcId="{B4BCD43E-E89E-4C24-9ABF-61A8013F25B0}" destId="{9C3481E1-4E7D-42B6-90BB-3E12E625A006}" srcOrd="0" destOrd="0" presId="urn:microsoft.com/office/officeart/2005/8/layout/bProcess4#1"/>
    <dgm:cxn modelId="{FB978930-6C38-4E1D-A5D8-87E3EBF005E4}" type="presOf" srcId="{8836405D-49F6-4FC8-AF40-DB511F5D5006}" destId="{58DC8E63-660C-4C8A-857B-6BE01EC1A172}" srcOrd="0" destOrd="0" presId="urn:microsoft.com/office/officeart/2005/8/layout/bProcess4#1"/>
    <dgm:cxn modelId="{E231F832-4B4D-4A52-8443-3A53C63CE5B4}" type="presOf" srcId="{07BD37FE-CAE0-44DC-8B9A-2EF387DD1E1A}" destId="{FFB64FB8-5CB5-40DC-BA3A-6A0CDC1183E2}" srcOrd="0" destOrd="0" presId="urn:microsoft.com/office/officeart/2005/8/layout/bProcess4#1"/>
    <dgm:cxn modelId="{927E0E3D-3589-4FDB-83A2-FFDA46365B89}" srcId="{A2F37C22-C225-45E9-A948-ACC1AA9F12A5}" destId="{DE9C4D13-D77E-4996-8450-D7C206B7F018}" srcOrd="2" destOrd="0" parTransId="{D0E269E8-CA1A-42D8-BAE6-3A5CA56EFE72}" sibTransId="{94EBFB7E-BA18-4345-BEB3-3A693030303C}"/>
    <dgm:cxn modelId="{756A3946-A3F3-4290-9E82-572E1951F055}" type="presOf" srcId="{DE9C4D13-D77E-4996-8450-D7C206B7F018}" destId="{8495AE1B-0EC4-414A-ABDE-46CA55C54352}" srcOrd="0" destOrd="0" presId="urn:microsoft.com/office/officeart/2005/8/layout/bProcess4#1"/>
    <dgm:cxn modelId="{4EF3B667-4DAC-4DF4-AA8E-2D0AF21E4B67}" srcId="{A2F37C22-C225-45E9-A948-ACC1AA9F12A5}" destId="{72D5A945-72EA-45A8-B55D-B99A13797861}" srcOrd="4" destOrd="0" parTransId="{824FEFDD-403F-4015-8778-CE8F51F516DF}" sibTransId="{8CCF7946-B830-4A14-8E41-002F6743D1E0}"/>
    <dgm:cxn modelId="{7D945051-BBC7-406F-9449-7929417521B7}" type="presOf" srcId="{8CCF7946-B830-4A14-8E41-002F6743D1E0}" destId="{604276F9-D563-4E24-A0E3-4E73ECBBFA57}" srcOrd="0" destOrd="0" presId="urn:microsoft.com/office/officeart/2005/8/layout/bProcess4#1"/>
    <dgm:cxn modelId="{46CEA971-5474-4FCA-82A8-8B93C85CB51D}" type="presOf" srcId="{A8946B5B-0A6C-4BA5-AAD1-4DA2AE70F5D0}" destId="{52F4C21E-E146-46BA-963F-F3BC32FA64F1}" srcOrd="0" destOrd="0" presId="urn:microsoft.com/office/officeart/2005/8/layout/bProcess4#1"/>
    <dgm:cxn modelId="{F475B075-A9E1-426E-B911-2FA3F954163D}" type="presOf" srcId="{8458EB71-7AE0-45F7-8580-A816BD3B1626}" destId="{1C821A07-2B93-4B83-AFA2-CE06FC9EF502}" srcOrd="0" destOrd="0" presId="urn:microsoft.com/office/officeart/2005/8/layout/bProcess4#1"/>
    <dgm:cxn modelId="{011B0178-A882-4D45-8863-5342AEE7DF2B}" type="presOf" srcId="{4B42596A-1567-4BF0-9E69-D61A21C0DC9A}" destId="{D3F9C9CD-A21A-4C88-A69E-BACC56DF7DB5}" srcOrd="0" destOrd="0" presId="urn:microsoft.com/office/officeart/2005/8/layout/bProcess4#1"/>
    <dgm:cxn modelId="{0DD75159-8941-4F8F-B246-41F82636535D}" type="presOf" srcId="{20671ABC-EBA0-4BC0-8A5C-BA8B75120DA8}" destId="{D077681E-9CA5-4CF1-ACC7-1709F3563B52}" srcOrd="0" destOrd="0" presId="urn:microsoft.com/office/officeart/2005/8/layout/bProcess4#1"/>
    <dgm:cxn modelId="{1F969183-08A4-4EE8-AA79-28A925071D90}" type="presOf" srcId="{A2F37C22-C225-45E9-A948-ACC1AA9F12A5}" destId="{1D049CE7-D622-42A4-98FF-F36D3B89EC2B}" srcOrd="0" destOrd="0" presId="urn:microsoft.com/office/officeart/2005/8/layout/bProcess4#1"/>
    <dgm:cxn modelId="{CD6F0A84-0CC7-40A3-B1BE-3E063C15D0E3}" srcId="{A2F37C22-C225-45E9-A948-ACC1AA9F12A5}" destId="{B5BCE56E-30D2-4323-8E5E-EE63B98156F6}" srcOrd="6" destOrd="0" parTransId="{3B24E7D8-7EAF-4A33-9D7B-656A47AE1353}" sibTransId="{B4BCD43E-E89E-4C24-9ABF-61A8013F25B0}"/>
    <dgm:cxn modelId="{3B03188D-6043-48F0-8DCC-CC0D18B52E53}" type="presOf" srcId="{72D5A945-72EA-45A8-B55D-B99A13797861}" destId="{861E0A11-2C9D-450E-80BC-1AC22727F4AE}" srcOrd="0" destOrd="0" presId="urn:microsoft.com/office/officeart/2005/8/layout/bProcess4#1"/>
    <dgm:cxn modelId="{070A79A2-08EC-4870-9F47-A5CD62DB5E0B}" srcId="{A2F37C22-C225-45E9-A948-ACC1AA9F12A5}" destId="{8458EB71-7AE0-45F7-8580-A816BD3B1626}" srcOrd="7" destOrd="0" parTransId="{2906AC0F-5D16-481C-87BF-34B1205F48AB}" sibTransId="{5AD3F351-9F3A-47CA-83ED-1931B8F5C44C}"/>
    <dgm:cxn modelId="{EA664BA7-590B-4334-9369-94C7A088CA0B}" type="presOf" srcId="{DA1DD585-774A-45F8-888A-805F106417C7}" destId="{B6248B67-B1FF-4EFB-BB6C-3E1EE705E110}" srcOrd="0" destOrd="0" presId="urn:microsoft.com/office/officeart/2005/8/layout/bProcess4#1"/>
    <dgm:cxn modelId="{8ACD42BD-B241-42F4-BB4F-543FA0E506B9}" type="presOf" srcId="{78D453E0-CA06-4092-98AF-CEFBF8F442FA}" destId="{15334C1F-328F-4BDA-B2D3-C5778037496D}" srcOrd="0" destOrd="0" presId="urn:microsoft.com/office/officeart/2005/8/layout/bProcess4#1"/>
    <dgm:cxn modelId="{F93863C6-AE39-4AE4-92D6-811D79BDFC1A}" type="presOf" srcId="{94EBFB7E-BA18-4345-BEB3-3A693030303C}" destId="{9D4DE2FC-94F2-4489-92EB-AD07C8DB0382}" srcOrd="0" destOrd="0" presId="urn:microsoft.com/office/officeart/2005/8/layout/bProcess4#1"/>
    <dgm:cxn modelId="{0AA5A1D6-19DC-4DF0-AB08-318EAFA05FE0}" srcId="{A2F37C22-C225-45E9-A948-ACC1AA9F12A5}" destId="{760E326A-07EA-4D26-AB97-539FAB44999D}" srcOrd="5" destOrd="0" parTransId="{CA2E4E4B-E292-46E9-B90F-B162D2511E66}" sibTransId="{A8946B5B-0A6C-4BA5-AAD1-4DA2AE70F5D0}"/>
    <dgm:cxn modelId="{F5BBBEDF-DF87-4387-8C50-98C1DB583B5B}" type="presOf" srcId="{760E326A-07EA-4D26-AB97-539FAB44999D}" destId="{6B8DD8C1-430F-4DD5-A055-B9EE08087ED9}" srcOrd="0" destOrd="0" presId="urn:microsoft.com/office/officeart/2005/8/layout/bProcess4#1"/>
    <dgm:cxn modelId="{40DFD3FC-E43B-4D74-BB9A-CB7383EF54D0}" type="presOf" srcId="{B5BCE56E-30D2-4323-8E5E-EE63B98156F6}" destId="{4CED73AC-78A9-4AC3-853C-B0CB2E2D57C1}" srcOrd="0" destOrd="0" presId="urn:microsoft.com/office/officeart/2005/8/layout/bProcess4#1"/>
    <dgm:cxn modelId="{2A1F30BC-9158-4D52-A301-12611555CB51}" type="presParOf" srcId="{1D049CE7-D622-42A4-98FF-F36D3B89EC2B}" destId="{60F6D7F2-703A-4BBE-AC95-28C7C1ACAFFD}" srcOrd="0" destOrd="0" presId="urn:microsoft.com/office/officeart/2005/8/layout/bProcess4#1"/>
    <dgm:cxn modelId="{C17497F6-C52D-4724-908F-BCACC8772A26}" type="presParOf" srcId="{60F6D7F2-703A-4BBE-AC95-28C7C1ACAFFD}" destId="{3DEE684D-379B-4696-96EB-7277D315C9DB}" srcOrd="0" destOrd="0" presId="urn:microsoft.com/office/officeart/2005/8/layout/bProcess4#1"/>
    <dgm:cxn modelId="{29A052B3-3184-4F5E-AE1A-12D6C4EA0871}" type="presParOf" srcId="{60F6D7F2-703A-4BBE-AC95-28C7C1ACAFFD}" destId="{D077681E-9CA5-4CF1-ACC7-1709F3563B52}" srcOrd="1" destOrd="0" presId="urn:microsoft.com/office/officeart/2005/8/layout/bProcess4#1"/>
    <dgm:cxn modelId="{A33DFB58-FD3F-498D-937B-41FD64CAE178}" type="presParOf" srcId="{1D049CE7-D622-42A4-98FF-F36D3B89EC2B}" destId="{58DC8E63-660C-4C8A-857B-6BE01EC1A172}" srcOrd="1" destOrd="0" presId="urn:microsoft.com/office/officeart/2005/8/layout/bProcess4#1"/>
    <dgm:cxn modelId="{C2F50BE7-B8E6-4B56-88A8-2AEFBB846DD8}" type="presParOf" srcId="{1D049CE7-D622-42A4-98FF-F36D3B89EC2B}" destId="{3462D627-D276-42D6-9649-0FCFA46F1A26}" srcOrd="2" destOrd="0" presId="urn:microsoft.com/office/officeart/2005/8/layout/bProcess4#1"/>
    <dgm:cxn modelId="{9D47A251-2855-4D57-9310-3463D2DD3097}" type="presParOf" srcId="{3462D627-D276-42D6-9649-0FCFA46F1A26}" destId="{79854C0C-EC5A-49E0-A175-6881A27BFF9D}" srcOrd="0" destOrd="0" presId="urn:microsoft.com/office/officeart/2005/8/layout/bProcess4#1"/>
    <dgm:cxn modelId="{96EA2A79-673C-4D95-B36B-521AC67FD3B1}" type="presParOf" srcId="{3462D627-D276-42D6-9649-0FCFA46F1A26}" destId="{15334C1F-328F-4BDA-B2D3-C5778037496D}" srcOrd="1" destOrd="0" presId="urn:microsoft.com/office/officeart/2005/8/layout/bProcess4#1"/>
    <dgm:cxn modelId="{BBA630BD-52F8-4C87-AC20-CEEFF868050E}" type="presParOf" srcId="{1D049CE7-D622-42A4-98FF-F36D3B89EC2B}" destId="{FFB64FB8-5CB5-40DC-BA3A-6A0CDC1183E2}" srcOrd="3" destOrd="0" presId="urn:microsoft.com/office/officeart/2005/8/layout/bProcess4#1"/>
    <dgm:cxn modelId="{2451EFFA-9CAA-4520-9FDE-5CF3D8C0EA3F}" type="presParOf" srcId="{1D049CE7-D622-42A4-98FF-F36D3B89EC2B}" destId="{FFF8F01F-E6E4-48F8-9DE4-70800789A21B}" srcOrd="4" destOrd="0" presId="urn:microsoft.com/office/officeart/2005/8/layout/bProcess4#1"/>
    <dgm:cxn modelId="{D25DBC00-5D2C-4F1C-848F-B33B6D920F4F}" type="presParOf" srcId="{FFF8F01F-E6E4-48F8-9DE4-70800789A21B}" destId="{B045DDB1-2AF4-499B-9B24-F91BE63F1EB9}" srcOrd="0" destOrd="0" presId="urn:microsoft.com/office/officeart/2005/8/layout/bProcess4#1"/>
    <dgm:cxn modelId="{9572EDF1-921A-4EDB-82B9-E75F7BC37576}" type="presParOf" srcId="{FFF8F01F-E6E4-48F8-9DE4-70800789A21B}" destId="{8495AE1B-0EC4-414A-ABDE-46CA55C54352}" srcOrd="1" destOrd="0" presId="urn:microsoft.com/office/officeart/2005/8/layout/bProcess4#1"/>
    <dgm:cxn modelId="{CDB53C4C-6C16-4331-A932-F934A2990D5F}" type="presParOf" srcId="{1D049CE7-D622-42A4-98FF-F36D3B89EC2B}" destId="{9D4DE2FC-94F2-4489-92EB-AD07C8DB0382}" srcOrd="5" destOrd="0" presId="urn:microsoft.com/office/officeart/2005/8/layout/bProcess4#1"/>
    <dgm:cxn modelId="{FA614A2E-D774-4AB8-A231-C0B994D7A3EF}" type="presParOf" srcId="{1D049CE7-D622-42A4-98FF-F36D3B89EC2B}" destId="{2E70A947-A7E5-4278-8E00-1E8FC4337785}" srcOrd="6" destOrd="0" presId="urn:microsoft.com/office/officeart/2005/8/layout/bProcess4#1"/>
    <dgm:cxn modelId="{4B88E950-373C-4ABC-B334-E1000B33CDFB}" type="presParOf" srcId="{2E70A947-A7E5-4278-8E00-1E8FC4337785}" destId="{C806EC2D-8CD4-4AB6-8012-4928EACFB2AC}" srcOrd="0" destOrd="0" presId="urn:microsoft.com/office/officeart/2005/8/layout/bProcess4#1"/>
    <dgm:cxn modelId="{D8DEECC0-423D-4D9F-AEF0-5B731648BBFB}" type="presParOf" srcId="{2E70A947-A7E5-4278-8E00-1E8FC4337785}" destId="{B6248B67-B1FF-4EFB-BB6C-3E1EE705E110}" srcOrd="1" destOrd="0" presId="urn:microsoft.com/office/officeart/2005/8/layout/bProcess4#1"/>
    <dgm:cxn modelId="{676DCEA4-27A3-4C70-AC38-3CEB209863BB}" type="presParOf" srcId="{1D049CE7-D622-42A4-98FF-F36D3B89EC2B}" destId="{D3F9C9CD-A21A-4C88-A69E-BACC56DF7DB5}" srcOrd="7" destOrd="0" presId="urn:microsoft.com/office/officeart/2005/8/layout/bProcess4#1"/>
    <dgm:cxn modelId="{4A4E9374-4BC7-4E52-8517-BBF07A48F009}" type="presParOf" srcId="{1D049CE7-D622-42A4-98FF-F36D3B89EC2B}" destId="{ECD0C11D-E6C5-4C60-986E-39FE0EDF6867}" srcOrd="8" destOrd="0" presId="urn:microsoft.com/office/officeart/2005/8/layout/bProcess4#1"/>
    <dgm:cxn modelId="{C0966AD4-E7CB-4519-9A07-7E65182B37FB}" type="presParOf" srcId="{ECD0C11D-E6C5-4C60-986E-39FE0EDF6867}" destId="{7B857668-E0D6-4595-BC19-DB6239B2E19F}" srcOrd="0" destOrd="0" presId="urn:microsoft.com/office/officeart/2005/8/layout/bProcess4#1"/>
    <dgm:cxn modelId="{D2118063-D165-4FD8-B125-0708D9E89094}" type="presParOf" srcId="{ECD0C11D-E6C5-4C60-986E-39FE0EDF6867}" destId="{861E0A11-2C9D-450E-80BC-1AC22727F4AE}" srcOrd="1" destOrd="0" presId="urn:microsoft.com/office/officeart/2005/8/layout/bProcess4#1"/>
    <dgm:cxn modelId="{DD07BD62-9E5F-4E46-AF33-40B3236290E1}" type="presParOf" srcId="{1D049CE7-D622-42A4-98FF-F36D3B89EC2B}" destId="{604276F9-D563-4E24-A0E3-4E73ECBBFA57}" srcOrd="9" destOrd="0" presId="urn:microsoft.com/office/officeart/2005/8/layout/bProcess4#1"/>
    <dgm:cxn modelId="{A94338D9-BD3A-487C-AC27-E0BBC22615EE}" type="presParOf" srcId="{1D049CE7-D622-42A4-98FF-F36D3B89EC2B}" destId="{D5EA58F7-371A-48A8-9540-12C12D77B2AA}" srcOrd="10" destOrd="0" presId="urn:microsoft.com/office/officeart/2005/8/layout/bProcess4#1"/>
    <dgm:cxn modelId="{CCB5CB31-10C8-4EBB-845F-2736E1B05F0A}" type="presParOf" srcId="{D5EA58F7-371A-48A8-9540-12C12D77B2AA}" destId="{7E4AB5F2-D43D-4949-A9FA-B61F22074A45}" srcOrd="0" destOrd="0" presId="urn:microsoft.com/office/officeart/2005/8/layout/bProcess4#1"/>
    <dgm:cxn modelId="{391D7853-FD54-4FB3-A025-9DB2278B5BC0}" type="presParOf" srcId="{D5EA58F7-371A-48A8-9540-12C12D77B2AA}" destId="{6B8DD8C1-430F-4DD5-A055-B9EE08087ED9}" srcOrd="1" destOrd="0" presId="urn:microsoft.com/office/officeart/2005/8/layout/bProcess4#1"/>
    <dgm:cxn modelId="{53981EBB-A18E-4C98-861F-D1CE257E3C98}" type="presParOf" srcId="{1D049CE7-D622-42A4-98FF-F36D3B89EC2B}" destId="{52F4C21E-E146-46BA-963F-F3BC32FA64F1}" srcOrd="11" destOrd="0" presId="urn:microsoft.com/office/officeart/2005/8/layout/bProcess4#1"/>
    <dgm:cxn modelId="{9362D4F0-3BC8-4FD4-BD1E-1C89A58B4F64}" type="presParOf" srcId="{1D049CE7-D622-42A4-98FF-F36D3B89EC2B}" destId="{69D1CF65-C6A6-466E-9B68-021C7E6B6168}" srcOrd="12" destOrd="0" presId="urn:microsoft.com/office/officeart/2005/8/layout/bProcess4#1"/>
    <dgm:cxn modelId="{D327A85E-76EF-4063-9E00-B3E6AECBF445}" type="presParOf" srcId="{69D1CF65-C6A6-466E-9B68-021C7E6B6168}" destId="{317587FA-4C50-454B-B926-D91E4CFBA986}" srcOrd="0" destOrd="0" presId="urn:microsoft.com/office/officeart/2005/8/layout/bProcess4#1"/>
    <dgm:cxn modelId="{36AC93EC-A677-4682-92F9-C23C58D4B029}" type="presParOf" srcId="{69D1CF65-C6A6-466E-9B68-021C7E6B6168}" destId="{4CED73AC-78A9-4AC3-853C-B0CB2E2D57C1}" srcOrd="1" destOrd="0" presId="urn:microsoft.com/office/officeart/2005/8/layout/bProcess4#1"/>
    <dgm:cxn modelId="{B95CB9E0-E2ED-4EDD-9D5F-CB3F63373649}" type="presParOf" srcId="{1D049CE7-D622-42A4-98FF-F36D3B89EC2B}" destId="{9C3481E1-4E7D-42B6-90BB-3E12E625A006}" srcOrd="13" destOrd="0" presId="urn:microsoft.com/office/officeart/2005/8/layout/bProcess4#1"/>
    <dgm:cxn modelId="{8019E227-1B77-438E-AC4C-E72D8997068F}" type="presParOf" srcId="{1D049CE7-D622-42A4-98FF-F36D3B89EC2B}" destId="{218A8AEF-B61E-41E4-9749-40FA39ABCB50}" srcOrd="14" destOrd="0" presId="urn:microsoft.com/office/officeart/2005/8/layout/bProcess4#1"/>
    <dgm:cxn modelId="{1F9A07CC-B29C-4780-B285-59A01D14FE3A}" type="presParOf" srcId="{218A8AEF-B61E-41E4-9749-40FA39ABCB50}" destId="{37D015E1-189A-4D03-B0BA-345C32F46A8E}" srcOrd="0" destOrd="0" presId="urn:microsoft.com/office/officeart/2005/8/layout/bProcess4#1"/>
    <dgm:cxn modelId="{552AF647-91F3-4A92-95CA-14BEFF3B15F7}" type="presParOf" srcId="{218A8AEF-B61E-41E4-9749-40FA39ABCB50}" destId="{1C821A07-2B93-4B83-AFA2-CE06FC9EF502}" srcOrd="1" destOrd="0" presId="urn:microsoft.com/office/officeart/2005/8/layout/bProcess4#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7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DC8E63-660C-4C8A-857B-6BE01EC1A172}">
      <dsp:nvSpPr>
        <dsp:cNvPr id="0" name=""/>
        <dsp:cNvSpPr/>
      </dsp:nvSpPr>
      <dsp:spPr>
        <a:xfrm rot="5400000">
          <a:off x="-14402" y="464076"/>
          <a:ext cx="714667" cy="86850"/>
        </a:xfrm>
        <a:prstGeom prst="rect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077681E-9CA5-4CF1-ACC7-1709F3563B52}">
      <dsp:nvSpPr>
        <dsp:cNvPr id="0" name=""/>
        <dsp:cNvSpPr/>
      </dsp:nvSpPr>
      <dsp:spPr>
        <a:xfrm>
          <a:off x="145385" y="1154"/>
          <a:ext cx="965007" cy="579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1.</a:t>
          </a: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接收样品</a:t>
          </a:r>
          <a:endParaRPr lang="en-US" altLang="zh-CN" sz="11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162343" y="18112"/>
        <a:ext cx="931091" cy="545088"/>
      </dsp:txXfrm>
    </dsp:sp>
    <dsp:sp modelId="{FFB64FB8-5CB5-40DC-BA3A-6A0CDC1183E2}">
      <dsp:nvSpPr>
        <dsp:cNvPr id="0" name=""/>
        <dsp:cNvSpPr/>
      </dsp:nvSpPr>
      <dsp:spPr>
        <a:xfrm rot="5400000">
          <a:off x="-14402" y="1187832"/>
          <a:ext cx="714667" cy="86850"/>
        </a:xfrm>
        <a:prstGeom prst="rect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5334C1F-328F-4BDA-B2D3-C5778037496D}">
      <dsp:nvSpPr>
        <dsp:cNvPr id="0" name=""/>
        <dsp:cNvSpPr/>
      </dsp:nvSpPr>
      <dsp:spPr>
        <a:xfrm>
          <a:off x="145385" y="724910"/>
          <a:ext cx="965007" cy="579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2.DNA/RNA</a:t>
          </a: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提取</a:t>
          </a:r>
        </a:p>
      </dsp:txBody>
      <dsp:txXfrm>
        <a:off x="162343" y="741868"/>
        <a:ext cx="931091" cy="545088"/>
      </dsp:txXfrm>
    </dsp:sp>
    <dsp:sp modelId="{9D4DE2FC-94F2-4489-92EB-AD07C8DB0382}">
      <dsp:nvSpPr>
        <dsp:cNvPr id="0" name=""/>
        <dsp:cNvSpPr/>
      </dsp:nvSpPr>
      <dsp:spPr>
        <a:xfrm>
          <a:off x="347475" y="1549710"/>
          <a:ext cx="1274372" cy="86850"/>
        </a:xfrm>
        <a:prstGeom prst="rect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495AE1B-0EC4-414A-ABDE-46CA55C54352}">
      <dsp:nvSpPr>
        <dsp:cNvPr id="0" name=""/>
        <dsp:cNvSpPr/>
      </dsp:nvSpPr>
      <dsp:spPr>
        <a:xfrm>
          <a:off x="145385" y="1448665"/>
          <a:ext cx="965007" cy="579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3.</a:t>
          </a: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逆转录</a:t>
          </a:r>
        </a:p>
      </dsp:txBody>
      <dsp:txXfrm>
        <a:off x="162343" y="1465623"/>
        <a:ext cx="931091" cy="545088"/>
      </dsp:txXfrm>
    </dsp:sp>
    <dsp:sp modelId="{D3F9C9CD-A21A-4C88-A69E-BACC56DF7DB5}">
      <dsp:nvSpPr>
        <dsp:cNvPr id="0" name=""/>
        <dsp:cNvSpPr/>
      </dsp:nvSpPr>
      <dsp:spPr>
        <a:xfrm rot="16200000">
          <a:off x="1269057" y="1187832"/>
          <a:ext cx="714667" cy="86850"/>
        </a:xfrm>
        <a:prstGeom prst="rect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248B67-B1FF-4EFB-BB6C-3E1EE705E110}">
      <dsp:nvSpPr>
        <dsp:cNvPr id="0" name=""/>
        <dsp:cNvSpPr/>
      </dsp:nvSpPr>
      <dsp:spPr>
        <a:xfrm>
          <a:off x="1428846" y="1448665"/>
          <a:ext cx="965007" cy="579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4.</a:t>
          </a: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引物设计</a:t>
          </a:r>
          <a:r>
            <a:rPr lang="en-US" altLang="zh-CN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/</a:t>
          </a: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合成</a:t>
          </a:r>
        </a:p>
      </dsp:txBody>
      <dsp:txXfrm>
        <a:off x="1445804" y="1465623"/>
        <a:ext cx="931091" cy="545088"/>
      </dsp:txXfrm>
    </dsp:sp>
    <dsp:sp modelId="{604276F9-D563-4E24-A0E3-4E73ECBBFA57}">
      <dsp:nvSpPr>
        <dsp:cNvPr id="0" name=""/>
        <dsp:cNvSpPr/>
      </dsp:nvSpPr>
      <dsp:spPr>
        <a:xfrm rot="16200000">
          <a:off x="1269057" y="464076"/>
          <a:ext cx="714667" cy="86850"/>
        </a:xfrm>
        <a:prstGeom prst="rect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61E0A11-2C9D-450E-80BC-1AC22727F4AE}">
      <dsp:nvSpPr>
        <dsp:cNvPr id="0" name=""/>
        <dsp:cNvSpPr/>
      </dsp:nvSpPr>
      <dsp:spPr>
        <a:xfrm>
          <a:off x="1428846" y="724910"/>
          <a:ext cx="965007" cy="579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5.</a:t>
          </a: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引物调试</a:t>
          </a:r>
          <a:r>
            <a:rPr lang="en-US" altLang="zh-CN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/</a:t>
          </a: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构建标准品</a:t>
          </a:r>
        </a:p>
      </dsp:txBody>
      <dsp:txXfrm>
        <a:off x="1445804" y="741868"/>
        <a:ext cx="931091" cy="545088"/>
      </dsp:txXfrm>
    </dsp:sp>
    <dsp:sp modelId="{52F4C21E-E146-46BA-963F-F3BC32FA64F1}">
      <dsp:nvSpPr>
        <dsp:cNvPr id="0" name=""/>
        <dsp:cNvSpPr/>
      </dsp:nvSpPr>
      <dsp:spPr>
        <a:xfrm>
          <a:off x="1630935" y="102199"/>
          <a:ext cx="1274372" cy="86850"/>
        </a:xfrm>
        <a:prstGeom prst="rect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B8DD8C1-430F-4DD5-A055-B9EE08087ED9}">
      <dsp:nvSpPr>
        <dsp:cNvPr id="0" name=""/>
        <dsp:cNvSpPr/>
      </dsp:nvSpPr>
      <dsp:spPr>
        <a:xfrm>
          <a:off x="1428846" y="1154"/>
          <a:ext cx="965007" cy="579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6.</a:t>
          </a:r>
          <a:r>
            <a:rPr lang="en-US" altLang="zh-CN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qPCR</a:t>
          </a:r>
          <a:endParaRPr lang="zh-CN" altLang="en-US" sz="11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1445804" y="18112"/>
        <a:ext cx="931091" cy="545088"/>
      </dsp:txXfrm>
    </dsp:sp>
    <dsp:sp modelId="{9C3481E1-4E7D-42B6-90BB-3E12E625A006}">
      <dsp:nvSpPr>
        <dsp:cNvPr id="0" name=""/>
        <dsp:cNvSpPr/>
      </dsp:nvSpPr>
      <dsp:spPr>
        <a:xfrm rot="5400000">
          <a:off x="2552517" y="464076"/>
          <a:ext cx="714667" cy="86850"/>
        </a:xfrm>
        <a:prstGeom prst="rect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CED73AC-78A9-4AC3-853C-B0CB2E2D57C1}">
      <dsp:nvSpPr>
        <dsp:cNvPr id="0" name=""/>
        <dsp:cNvSpPr/>
      </dsp:nvSpPr>
      <dsp:spPr>
        <a:xfrm>
          <a:off x="2712306" y="1154"/>
          <a:ext cx="965007" cy="579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7.</a:t>
          </a: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数据分析</a:t>
          </a:r>
        </a:p>
      </dsp:txBody>
      <dsp:txXfrm>
        <a:off x="2729264" y="18112"/>
        <a:ext cx="931091" cy="545088"/>
      </dsp:txXfrm>
    </dsp:sp>
    <dsp:sp modelId="{1C821A07-2B93-4B83-AFA2-CE06FC9EF502}">
      <dsp:nvSpPr>
        <dsp:cNvPr id="0" name=""/>
        <dsp:cNvSpPr/>
      </dsp:nvSpPr>
      <dsp:spPr>
        <a:xfrm>
          <a:off x="2712306" y="724910"/>
          <a:ext cx="965007" cy="579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8.</a:t>
          </a: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出具实验报告及结果</a:t>
          </a:r>
        </a:p>
      </dsp:txBody>
      <dsp:txXfrm>
        <a:off x="2729264" y="741868"/>
        <a:ext cx="931091" cy="545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#1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bkpt" val="bal"/>
          <dgm:param type="contDir" val="revDir"/>
          <dgm:param type="grDir" val="tL"/>
          <dgm:param type="flowDir" val="col"/>
        </dgm:alg>
      </dgm:if>
      <dgm:else name="Name3">
        <dgm:alg type="snake">
          <dgm:param type="bkpt" val="bal"/>
          <dgm:param type="contDir" val="revDir"/>
          <dgm:param type="grDir" val="tR"/>
          <dgm:param type="flowDir" val="co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Sty" val="noArr"/>
                <dgm:param type="endSty" val="noArr"/>
                <dgm:param type="begPts" val="auto auto tCtr"/>
                <dgm:param type="endPts" val="auto auto bCt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Sty" val="noArr"/>
                <dgm:param type="endSty" val="noArr"/>
                <dgm:param type="begPts" val="auto auto tCtr"/>
                <dgm:param type="endPts" val="auto auto b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2197</Words>
  <Characters>1301</Characters>
  <Application>Microsoft Office Word</Application>
  <DocSecurity>0</DocSecurity>
  <Lines>10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周倩</cp:lastModifiedBy>
  <cp:revision>29</cp:revision>
  <dcterms:created xsi:type="dcterms:W3CDTF">2018-07-10T07:36:00Z</dcterms:created>
  <dcterms:modified xsi:type="dcterms:W3CDTF">2021-05-14T08:39:00Z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60D2E4254089470B9B75629A4F975E4E</vt:lpwstr>
  </property>
</Properties>
</file>